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7"/>
      </w:tblGrid>
      <w:tr w:rsidR="004C07CD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4C07CD" w:rsidRDefault="004C07CD">
            <w:pPr>
              <w:pStyle w:val="ConsPlusNormal"/>
              <w:outlineLvl w:val="0"/>
            </w:pPr>
            <w:bookmarkStart w:id="0" w:name="_GoBack"/>
            <w:bookmarkEnd w:id="0"/>
            <w:r>
              <w:t>22 октября 2013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4C07CD" w:rsidRDefault="004C07CD">
            <w:pPr>
              <w:pStyle w:val="ConsPlusNormal"/>
              <w:jc w:val="right"/>
              <w:outlineLvl w:val="0"/>
            </w:pPr>
            <w:r>
              <w:t>N 245</w:t>
            </w:r>
          </w:p>
        </w:tc>
      </w:tr>
    </w:tbl>
    <w:p w:rsidR="004C07CD" w:rsidRDefault="004C07C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C07CD" w:rsidRDefault="004C07CD">
      <w:pPr>
        <w:pStyle w:val="ConsPlusNormal"/>
        <w:jc w:val="both"/>
      </w:pPr>
    </w:p>
    <w:p w:rsidR="004C07CD" w:rsidRDefault="004C07CD">
      <w:pPr>
        <w:pStyle w:val="ConsPlusTitle"/>
        <w:jc w:val="center"/>
      </w:pPr>
      <w:r>
        <w:t>УКАЗ</w:t>
      </w:r>
    </w:p>
    <w:p w:rsidR="004C07CD" w:rsidRDefault="004C07CD">
      <w:pPr>
        <w:pStyle w:val="ConsPlusTitle"/>
        <w:jc w:val="center"/>
      </w:pPr>
      <w:r>
        <w:t>ГЛАВЫ КАРАЧАЕВО-ЧЕРКЕССКОЙ РЕСПУБЛИКИ</w:t>
      </w:r>
    </w:p>
    <w:p w:rsidR="004C07CD" w:rsidRDefault="004C07CD">
      <w:pPr>
        <w:pStyle w:val="ConsPlusTitle"/>
        <w:jc w:val="center"/>
      </w:pPr>
    </w:p>
    <w:p w:rsidR="004C07CD" w:rsidRDefault="004C07CD">
      <w:pPr>
        <w:pStyle w:val="ConsPlusTitle"/>
        <w:jc w:val="center"/>
      </w:pPr>
      <w:r>
        <w:t>ОБ ИНВЕСТИЦИОННОМ СОВЕТЕ КАРАЧАЕВО-ЧЕРКЕССКОЙ РЕСПУБЛИКИ</w:t>
      </w:r>
    </w:p>
    <w:p w:rsidR="004C07CD" w:rsidRDefault="004C07CD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4C07C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4C07CD" w:rsidRDefault="004C07C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C07CD" w:rsidRDefault="004C07CD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Указов Главы КЧР</w:t>
            </w:r>
            <w:proofErr w:type="gramEnd"/>
          </w:p>
          <w:p w:rsidR="004C07CD" w:rsidRDefault="004C07C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20.06.2014 </w:t>
            </w:r>
            <w:hyperlink r:id="rId5" w:history="1">
              <w:r>
                <w:rPr>
                  <w:color w:val="0000FF"/>
                </w:rPr>
                <w:t>N 124</w:t>
              </w:r>
            </w:hyperlink>
            <w:r>
              <w:rPr>
                <w:color w:val="392C69"/>
              </w:rPr>
              <w:t xml:space="preserve">, от 11.04.2016 </w:t>
            </w:r>
            <w:hyperlink r:id="rId6" w:history="1">
              <w:r>
                <w:rPr>
                  <w:color w:val="0000FF"/>
                </w:rPr>
                <w:t>N 58</w:t>
              </w:r>
            </w:hyperlink>
            <w:r>
              <w:rPr>
                <w:color w:val="392C69"/>
              </w:rPr>
              <w:t>,</w:t>
            </w:r>
          </w:p>
          <w:p w:rsidR="004C07CD" w:rsidRDefault="004C07C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19.08.2016 </w:t>
            </w:r>
            <w:hyperlink r:id="rId7" w:history="1">
              <w:r>
                <w:rPr>
                  <w:color w:val="0000FF"/>
                </w:rPr>
                <w:t>N 129</w:t>
              </w:r>
            </w:hyperlink>
            <w:r>
              <w:rPr>
                <w:color w:val="392C69"/>
              </w:rPr>
              <w:t xml:space="preserve">, от 15.11.2016 </w:t>
            </w:r>
            <w:hyperlink r:id="rId8" w:history="1">
              <w:r>
                <w:rPr>
                  <w:color w:val="0000FF"/>
                </w:rPr>
                <w:t>N 229</w:t>
              </w:r>
            </w:hyperlink>
            <w:r>
              <w:rPr>
                <w:color w:val="392C69"/>
              </w:rPr>
              <w:t>,</w:t>
            </w:r>
          </w:p>
          <w:p w:rsidR="004C07CD" w:rsidRDefault="004C07C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03.11.2017 </w:t>
            </w:r>
            <w:hyperlink r:id="rId9" w:history="1">
              <w:r>
                <w:rPr>
                  <w:color w:val="0000FF"/>
                </w:rPr>
                <w:t>N 218</w:t>
              </w:r>
            </w:hyperlink>
            <w:r>
              <w:rPr>
                <w:color w:val="392C69"/>
              </w:rPr>
              <w:t xml:space="preserve">, от 24.01.2018 </w:t>
            </w:r>
            <w:hyperlink r:id="rId10" w:history="1">
              <w:r>
                <w:rPr>
                  <w:color w:val="0000FF"/>
                </w:rPr>
                <w:t>N 7</w:t>
              </w:r>
            </w:hyperlink>
            <w:r>
              <w:rPr>
                <w:color w:val="392C69"/>
              </w:rPr>
              <w:t>,</w:t>
            </w:r>
          </w:p>
          <w:p w:rsidR="004C07CD" w:rsidRDefault="004C07C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30.07.2018 </w:t>
            </w:r>
            <w:hyperlink r:id="rId11" w:history="1">
              <w:r>
                <w:rPr>
                  <w:color w:val="0000FF"/>
                </w:rPr>
                <w:t>N 126</w:t>
              </w:r>
            </w:hyperlink>
            <w:r>
              <w:rPr>
                <w:color w:val="392C69"/>
              </w:rPr>
              <w:t xml:space="preserve">, от 20.05.2019 </w:t>
            </w:r>
            <w:hyperlink r:id="rId12" w:history="1">
              <w:r>
                <w:rPr>
                  <w:color w:val="0000FF"/>
                </w:rPr>
                <w:t>N 93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4C07CD" w:rsidRDefault="004C07CD">
      <w:pPr>
        <w:pStyle w:val="ConsPlusNormal"/>
        <w:jc w:val="both"/>
      </w:pPr>
    </w:p>
    <w:p w:rsidR="004C07CD" w:rsidRDefault="004C07CD">
      <w:pPr>
        <w:pStyle w:val="ConsPlusNormal"/>
        <w:ind w:firstLine="540"/>
        <w:jc w:val="both"/>
      </w:pPr>
      <w:r>
        <w:t>В целях улучшения инвестиционного климата в Карачаево-Черкесской Республике постановляю:</w:t>
      </w:r>
    </w:p>
    <w:p w:rsidR="004C07CD" w:rsidRDefault="004C07CD">
      <w:pPr>
        <w:pStyle w:val="ConsPlusNormal"/>
        <w:spacing w:before="220"/>
        <w:ind w:firstLine="540"/>
        <w:jc w:val="both"/>
      </w:pPr>
      <w:r>
        <w:t xml:space="preserve">1. Утвердить </w:t>
      </w:r>
      <w:hyperlink w:anchor="P33" w:history="1">
        <w:r>
          <w:rPr>
            <w:color w:val="0000FF"/>
          </w:rPr>
          <w:t>состав</w:t>
        </w:r>
      </w:hyperlink>
      <w:r>
        <w:t xml:space="preserve"> Инвестиционного совета Карачаево-Черкесской Республики согласно приложению 1.</w:t>
      </w:r>
    </w:p>
    <w:p w:rsidR="004C07CD" w:rsidRDefault="004C07CD">
      <w:pPr>
        <w:pStyle w:val="ConsPlusNormal"/>
        <w:spacing w:before="220"/>
        <w:ind w:firstLine="540"/>
        <w:jc w:val="both"/>
      </w:pPr>
      <w:r>
        <w:t xml:space="preserve">2. Утвердить </w:t>
      </w:r>
      <w:hyperlink w:anchor="P168" w:history="1">
        <w:r>
          <w:rPr>
            <w:color w:val="0000FF"/>
          </w:rPr>
          <w:t>Положение</w:t>
        </w:r>
      </w:hyperlink>
      <w:r>
        <w:t xml:space="preserve"> об Инвестиционном совете Карачаево-Черкесской Республики согласно приложению 2.</w:t>
      </w:r>
    </w:p>
    <w:p w:rsidR="004C07CD" w:rsidRDefault="004C07CD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>Контроль за</w:t>
      </w:r>
      <w:proofErr w:type="gramEnd"/>
      <w:r>
        <w:t xml:space="preserve"> выполнением настоящего Указа возложить на Руководителя Администрации Главы и Правительства Карачаево-Черкесской Республики.</w:t>
      </w:r>
    </w:p>
    <w:p w:rsidR="004C07CD" w:rsidRDefault="004C07CD">
      <w:pPr>
        <w:pStyle w:val="ConsPlusNormal"/>
        <w:spacing w:before="220"/>
        <w:ind w:firstLine="540"/>
        <w:jc w:val="both"/>
      </w:pPr>
      <w:r>
        <w:t>4. Настоящий Указ вступает в силу со дня его подписания.</w:t>
      </w:r>
    </w:p>
    <w:p w:rsidR="004C07CD" w:rsidRDefault="004C07CD">
      <w:pPr>
        <w:pStyle w:val="ConsPlusNormal"/>
        <w:jc w:val="both"/>
      </w:pPr>
    </w:p>
    <w:p w:rsidR="004C07CD" w:rsidRDefault="004C07CD">
      <w:pPr>
        <w:pStyle w:val="ConsPlusNormal"/>
        <w:jc w:val="right"/>
      </w:pPr>
      <w:r>
        <w:t>Глава</w:t>
      </w:r>
    </w:p>
    <w:p w:rsidR="004C07CD" w:rsidRDefault="004C07CD">
      <w:pPr>
        <w:pStyle w:val="ConsPlusNormal"/>
        <w:jc w:val="right"/>
      </w:pPr>
      <w:r>
        <w:t>Карачаево-Черкесской Республики</w:t>
      </w:r>
    </w:p>
    <w:p w:rsidR="004C07CD" w:rsidRDefault="004C07CD">
      <w:pPr>
        <w:pStyle w:val="ConsPlusNormal"/>
        <w:jc w:val="right"/>
      </w:pPr>
      <w:r>
        <w:t>Р.Б.ТЕМРЕЗОВ</w:t>
      </w:r>
    </w:p>
    <w:p w:rsidR="004C07CD" w:rsidRDefault="004C07CD">
      <w:pPr>
        <w:pStyle w:val="ConsPlusNormal"/>
        <w:jc w:val="both"/>
      </w:pPr>
      <w:r>
        <w:t>г. Черкесск</w:t>
      </w:r>
    </w:p>
    <w:p w:rsidR="004C07CD" w:rsidRDefault="004C07CD">
      <w:pPr>
        <w:pStyle w:val="ConsPlusNormal"/>
        <w:spacing w:before="220"/>
        <w:jc w:val="both"/>
      </w:pPr>
      <w:r>
        <w:t>Дом Правительства</w:t>
      </w:r>
    </w:p>
    <w:p w:rsidR="004C07CD" w:rsidRDefault="004C07CD">
      <w:pPr>
        <w:pStyle w:val="ConsPlusNormal"/>
        <w:spacing w:before="220"/>
        <w:jc w:val="both"/>
      </w:pPr>
      <w:r>
        <w:t>22 октября 2013 года</w:t>
      </w:r>
    </w:p>
    <w:p w:rsidR="004C07CD" w:rsidRDefault="004C07CD">
      <w:pPr>
        <w:pStyle w:val="ConsPlusNormal"/>
        <w:spacing w:before="220"/>
        <w:jc w:val="both"/>
      </w:pPr>
      <w:r>
        <w:t>N 245</w:t>
      </w:r>
    </w:p>
    <w:p w:rsidR="004C07CD" w:rsidRDefault="004C07CD">
      <w:pPr>
        <w:pStyle w:val="ConsPlusNormal"/>
        <w:jc w:val="both"/>
      </w:pPr>
    </w:p>
    <w:p w:rsidR="004C07CD" w:rsidRDefault="004C07CD">
      <w:pPr>
        <w:pStyle w:val="ConsPlusNormal"/>
        <w:jc w:val="both"/>
      </w:pPr>
    </w:p>
    <w:p w:rsidR="004C07CD" w:rsidRDefault="004C07CD">
      <w:pPr>
        <w:pStyle w:val="ConsPlusNormal"/>
        <w:jc w:val="both"/>
      </w:pPr>
    </w:p>
    <w:p w:rsidR="004C07CD" w:rsidRDefault="004C07CD">
      <w:pPr>
        <w:pStyle w:val="ConsPlusNormal"/>
        <w:jc w:val="both"/>
      </w:pPr>
    </w:p>
    <w:p w:rsidR="004C07CD" w:rsidRDefault="004C07CD">
      <w:pPr>
        <w:pStyle w:val="ConsPlusNormal"/>
        <w:jc w:val="both"/>
      </w:pPr>
    </w:p>
    <w:p w:rsidR="00D2332E" w:rsidRDefault="00D2332E">
      <w:pPr>
        <w:pStyle w:val="ConsPlusNormal"/>
        <w:jc w:val="right"/>
        <w:outlineLvl w:val="0"/>
      </w:pPr>
      <w:bookmarkStart w:id="1" w:name="P33"/>
      <w:bookmarkEnd w:id="1"/>
    </w:p>
    <w:p w:rsidR="00D2332E" w:rsidRDefault="00D2332E">
      <w:pPr>
        <w:pStyle w:val="ConsPlusNormal"/>
        <w:jc w:val="right"/>
        <w:outlineLvl w:val="0"/>
      </w:pPr>
    </w:p>
    <w:p w:rsidR="00D2332E" w:rsidRDefault="00D2332E">
      <w:pPr>
        <w:pStyle w:val="ConsPlusNormal"/>
        <w:jc w:val="right"/>
        <w:outlineLvl w:val="0"/>
      </w:pPr>
    </w:p>
    <w:p w:rsidR="00D2332E" w:rsidRDefault="00D2332E">
      <w:pPr>
        <w:pStyle w:val="ConsPlusNormal"/>
        <w:jc w:val="right"/>
        <w:outlineLvl w:val="0"/>
      </w:pPr>
    </w:p>
    <w:p w:rsidR="00D2332E" w:rsidRDefault="00D2332E">
      <w:pPr>
        <w:pStyle w:val="ConsPlusNormal"/>
        <w:jc w:val="right"/>
        <w:outlineLvl w:val="0"/>
      </w:pPr>
    </w:p>
    <w:p w:rsidR="00D2332E" w:rsidRDefault="00D2332E">
      <w:pPr>
        <w:pStyle w:val="ConsPlusNormal"/>
        <w:jc w:val="right"/>
        <w:outlineLvl w:val="0"/>
      </w:pPr>
    </w:p>
    <w:p w:rsidR="00D2332E" w:rsidRDefault="00D2332E">
      <w:pPr>
        <w:pStyle w:val="ConsPlusNormal"/>
        <w:jc w:val="right"/>
        <w:outlineLvl w:val="0"/>
      </w:pPr>
    </w:p>
    <w:p w:rsidR="00D2332E" w:rsidRDefault="00D2332E">
      <w:pPr>
        <w:pStyle w:val="ConsPlusNormal"/>
        <w:jc w:val="right"/>
        <w:outlineLvl w:val="0"/>
      </w:pPr>
    </w:p>
    <w:p w:rsidR="00D2332E" w:rsidRDefault="00D2332E">
      <w:pPr>
        <w:pStyle w:val="ConsPlusNormal"/>
        <w:jc w:val="right"/>
        <w:outlineLvl w:val="0"/>
      </w:pPr>
    </w:p>
    <w:p w:rsidR="00D2332E" w:rsidRDefault="00D2332E">
      <w:pPr>
        <w:pStyle w:val="ConsPlusNormal"/>
        <w:jc w:val="right"/>
        <w:outlineLvl w:val="0"/>
      </w:pPr>
    </w:p>
    <w:p w:rsidR="004C07CD" w:rsidRDefault="004C07CD">
      <w:pPr>
        <w:pStyle w:val="ConsPlusNormal"/>
        <w:jc w:val="right"/>
        <w:outlineLvl w:val="0"/>
      </w:pPr>
      <w:r>
        <w:lastRenderedPageBreak/>
        <w:t>Приложение 1</w:t>
      </w:r>
    </w:p>
    <w:p w:rsidR="004C07CD" w:rsidRDefault="004C07CD">
      <w:pPr>
        <w:pStyle w:val="ConsPlusNormal"/>
        <w:jc w:val="right"/>
      </w:pPr>
      <w:r>
        <w:t>к Указу Главы</w:t>
      </w:r>
    </w:p>
    <w:p w:rsidR="004C07CD" w:rsidRDefault="004C07CD">
      <w:pPr>
        <w:pStyle w:val="ConsPlusNormal"/>
        <w:jc w:val="right"/>
      </w:pPr>
      <w:r>
        <w:t>Карачаево-Черкесской Республики</w:t>
      </w:r>
    </w:p>
    <w:p w:rsidR="004C07CD" w:rsidRDefault="004C07CD">
      <w:pPr>
        <w:pStyle w:val="ConsPlusNormal"/>
        <w:jc w:val="right"/>
      </w:pPr>
      <w:r>
        <w:t>от 22.10.2013 N 245</w:t>
      </w:r>
    </w:p>
    <w:p w:rsidR="004C07CD" w:rsidRDefault="004C07CD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4C07C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4C07CD" w:rsidRDefault="004C07C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C07CD" w:rsidRDefault="004C07CD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3" w:history="1">
              <w:r>
                <w:rPr>
                  <w:color w:val="0000FF"/>
                </w:rPr>
                <w:t>Указа</w:t>
              </w:r>
            </w:hyperlink>
            <w:r>
              <w:rPr>
                <w:color w:val="392C69"/>
              </w:rPr>
              <w:t xml:space="preserve"> Главы КЧР от 20.05.2019 N 93)</w:t>
            </w:r>
          </w:p>
        </w:tc>
      </w:tr>
    </w:tbl>
    <w:p w:rsidR="004C07CD" w:rsidRDefault="004C07CD">
      <w:pPr>
        <w:pStyle w:val="ConsPlusNormal"/>
        <w:jc w:val="both"/>
      </w:pPr>
    </w:p>
    <w:p w:rsidR="004C07CD" w:rsidRDefault="004C07CD">
      <w:pPr>
        <w:pStyle w:val="ConsPlusTitle"/>
        <w:jc w:val="center"/>
      </w:pPr>
      <w:r>
        <w:t>СОСТАВ</w:t>
      </w:r>
    </w:p>
    <w:p w:rsidR="004C07CD" w:rsidRDefault="004C07CD">
      <w:pPr>
        <w:pStyle w:val="ConsPlusTitle"/>
        <w:jc w:val="center"/>
      </w:pPr>
      <w:r>
        <w:t>ИНВЕСТИЦИОННОГО СОВЕТА КАРАЧАЕВО-ЧЕРКЕССКОЙ РЕСПУБЛИКИ</w:t>
      </w:r>
    </w:p>
    <w:p w:rsidR="004C07CD" w:rsidRDefault="004C07CD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95"/>
        <w:gridCol w:w="340"/>
        <w:gridCol w:w="5882"/>
      </w:tblGrid>
      <w:tr w:rsidR="004C07CD">
        <w:tc>
          <w:tcPr>
            <w:tcW w:w="3095" w:type="dxa"/>
          </w:tcPr>
          <w:p w:rsidR="004C07CD" w:rsidRDefault="004C07CD">
            <w:pPr>
              <w:pStyle w:val="ConsPlusNormal"/>
            </w:pPr>
            <w:proofErr w:type="spellStart"/>
            <w:r>
              <w:t>Темрезов</w:t>
            </w:r>
            <w:proofErr w:type="spellEnd"/>
            <w:r>
              <w:t xml:space="preserve"> Рашид </w:t>
            </w:r>
            <w:proofErr w:type="spellStart"/>
            <w:r>
              <w:t>Бориспиевич</w:t>
            </w:r>
            <w:proofErr w:type="spellEnd"/>
          </w:p>
        </w:tc>
        <w:tc>
          <w:tcPr>
            <w:tcW w:w="340" w:type="dxa"/>
          </w:tcPr>
          <w:p w:rsidR="004C07CD" w:rsidRDefault="004C07CD">
            <w:pPr>
              <w:pStyle w:val="ConsPlusNormal"/>
            </w:pPr>
            <w:r>
              <w:t>-</w:t>
            </w:r>
          </w:p>
        </w:tc>
        <w:tc>
          <w:tcPr>
            <w:tcW w:w="5882" w:type="dxa"/>
          </w:tcPr>
          <w:p w:rsidR="004C07CD" w:rsidRDefault="004C07CD">
            <w:pPr>
              <w:pStyle w:val="ConsPlusNormal"/>
            </w:pPr>
            <w:r>
              <w:t>Глава Карачаево-Черкесской Республики, председатель Инвестиционного совета Карачаево-Черкесской Республики</w:t>
            </w:r>
          </w:p>
        </w:tc>
      </w:tr>
      <w:tr w:rsidR="004C07CD">
        <w:tc>
          <w:tcPr>
            <w:tcW w:w="3095" w:type="dxa"/>
          </w:tcPr>
          <w:p w:rsidR="004C07CD" w:rsidRDefault="004C07CD">
            <w:pPr>
              <w:pStyle w:val="ConsPlusNormal"/>
            </w:pPr>
            <w:r>
              <w:t>Иванов Александр Игоревич</w:t>
            </w:r>
          </w:p>
        </w:tc>
        <w:tc>
          <w:tcPr>
            <w:tcW w:w="340" w:type="dxa"/>
          </w:tcPr>
          <w:p w:rsidR="004C07CD" w:rsidRDefault="004C07CD">
            <w:pPr>
              <w:pStyle w:val="ConsPlusNormal"/>
            </w:pPr>
            <w:r>
              <w:t>-</w:t>
            </w:r>
          </w:p>
        </w:tc>
        <w:tc>
          <w:tcPr>
            <w:tcW w:w="5882" w:type="dxa"/>
          </w:tcPr>
          <w:p w:rsidR="004C07CD" w:rsidRDefault="004C07CD">
            <w:pPr>
              <w:pStyle w:val="ConsPlusNormal"/>
            </w:pPr>
            <w:r>
              <w:t>Председатель Народного Собрания (Парламента) Карачаево-Черкесской Республики, заместитель председателя Инвестиционного совета (по согласованию)</w:t>
            </w:r>
          </w:p>
        </w:tc>
      </w:tr>
      <w:tr w:rsidR="004C07CD">
        <w:tc>
          <w:tcPr>
            <w:tcW w:w="3095" w:type="dxa"/>
          </w:tcPr>
          <w:p w:rsidR="004C07CD" w:rsidRDefault="004C07CD">
            <w:pPr>
              <w:pStyle w:val="ConsPlusNormal"/>
            </w:pPr>
            <w:proofErr w:type="spellStart"/>
            <w:r>
              <w:t>Озов</w:t>
            </w:r>
            <w:proofErr w:type="spellEnd"/>
            <w:r>
              <w:t xml:space="preserve"> Аслан Анатольевич</w:t>
            </w:r>
          </w:p>
        </w:tc>
        <w:tc>
          <w:tcPr>
            <w:tcW w:w="340" w:type="dxa"/>
          </w:tcPr>
          <w:p w:rsidR="004C07CD" w:rsidRDefault="004C07CD">
            <w:pPr>
              <w:pStyle w:val="ConsPlusNormal"/>
            </w:pPr>
            <w:r>
              <w:t>-</w:t>
            </w:r>
          </w:p>
        </w:tc>
        <w:tc>
          <w:tcPr>
            <w:tcW w:w="5882" w:type="dxa"/>
          </w:tcPr>
          <w:p w:rsidR="004C07CD" w:rsidRDefault="004C07CD">
            <w:pPr>
              <w:pStyle w:val="ConsPlusNormal"/>
            </w:pPr>
            <w:r>
              <w:t>Председатель Правительства Карачаево-Черкесской Республики, заместитель председателя Инвестиционного совета Карачаево-Черкесской Республики</w:t>
            </w:r>
          </w:p>
        </w:tc>
      </w:tr>
      <w:tr w:rsidR="004C07CD">
        <w:tc>
          <w:tcPr>
            <w:tcW w:w="3095" w:type="dxa"/>
          </w:tcPr>
          <w:p w:rsidR="004C07CD" w:rsidRDefault="004C07CD">
            <w:pPr>
              <w:pStyle w:val="ConsPlusNormal"/>
            </w:pPr>
            <w:r>
              <w:t xml:space="preserve">Гонов Игорь </w:t>
            </w:r>
            <w:proofErr w:type="spellStart"/>
            <w:r>
              <w:t>Яхьяевич</w:t>
            </w:r>
            <w:proofErr w:type="spellEnd"/>
          </w:p>
        </w:tc>
        <w:tc>
          <w:tcPr>
            <w:tcW w:w="340" w:type="dxa"/>
          </w:tcPr>
          <w:p w:rsidR="004C07CD" w:rsidRDefault="004C07CD">
            <w:pPr>
              <w:pStyle w:val="ConsPlusNormal"/>
            </w:pPr>
            <w:r>
              <w:t>-</w:t>
            </w:r>
          </w:p>
        </w:tc>
        <w:tc>
          <w:tcPr>
            <w:tcW w:w="5882" w:type="dxa"/>
          </w:tcPr>
          <w:p w:rsidR="004C07CD" w:rsidRDefault="004C07CD">
            <w:pPr>
              <w:pStyle w:val="ConsPlusNormal"/>
            </w:pPr>
            <w:r>
              <w:t>председатель Карачаево-Черкесского республиканского регионального отделения общероссийской общественной организации "Деловая Россия", заместитель председателя Инвестиционного совета Карачаево-Черкесской Республики (по согласованию)</w:t>
            </w:r>
          </w:p>
        </w:tc>
      </w:tr>
      <w:tr w:rsidR="004C07CD">
        <w:tc>
          <w:tcPr>
            <w:tcW w:w="3095" w:type="dxa"/>
          </w:tcPr>
          <w:p w:rsidR="004C07CD" w:rsidRDefault="004C07CD">
            <w:pPr>
              <w:pStyle w:val="ConsPlusNormal"/>
            </w:pPr>
            <w:proofErr w:type="spellStart"/>
            <w:r>
              <w:t>Накохов</w:t>
            </w:r>
            <w:proofErr w:type="spellEnd"/>
            <w:r>
              <w:t xml:space="preserve"> </w:t>
            </w:r>
            <w:proofErr w:type="spellStart"/>
            <w:r>
              <w:t>Алий</w:t>
            </w:r>
            <w:proofErr w:type="spellEnd"/>
            <w:r>
              <w:t xml:space="preserve"> </w:t>
            </w:r>
            <w:proofErr w:type="spellStart"/>
            <w:r>
              <w:t>Харунович</w:t>
            </w:r>
            <w:proofErr w:type="spellEnd"/>
          </w:p>
        </w:tc>
        <w:tc>
          <w:tcPr>
            <w:tcW w:w="340" w:type="dxa"/>
          </w:tcPr>
          <w:p w:rsidR="004C07CD" w:rsidRDefault="004C07CD">
            <w:pPr>
              <w:pStyle w:val="ConsPlusNormal"/>
            </w:pPr>
            <w:r>
              <w:t>-</w:t>
            </w:r>
          </w:p>
        </w:tc>
        <w:tc>
          <w:tcPr>
            <w:tcW w:w="5882" w:type="dxa"/>
          </w:tcPr>
          <w:p w:rsidR="004C07CD" w:rsidRDefault="004C07CD">
            <w:pPr>
              <w:pStyle w:val="ConsPlusNormal"/>
            </w:pPr>
            <w:r>
              <w:t>Министр экономического развития Карачаево-Черкесской Республики, секретарь Инвестиционного совета Карачаево-Черкесской Республики</w:t>
            </w:r>
          </w:p>
        </w:tc>
      </w:tr>
      <w:tr w:rsidR="004C07CD">
        <w:tc>
          <w:tcPr>
            <w:tcW w:w="9317" w:type="dxa"/>
            <w:gridSpan w:val="3"/>
          </w:tcPr>
          <w:p w:rsidR="004C07CD" w:rsidRDefault="004C07CD">
            <w:pPr>
              <w:pStyle w:val="ConsPlusNormal"/>
            </w:pPr>
            <w:r>
              <w:t>Члены Инвестиционного совета Карачаево-Черкесской Республики:</w:t>
            </w:r>
          </w:p>
        </w:tc>
      </w:tr>
      <w:tr w:rsidR="004C07CD">
        <w:tc>
          <w:tcPr>
            <w:tcW w:w="3095" w:type="dxa"/>
          </w:tcPr>
          <w:p w:rsidR="004C07CD" w:rsidRDefault="004C07CD">
            <w:pPr>
              <w:pStyle w:val="ConsPlusNormal"/>
            </w:pPr>
            <w:r>
              <w:t>Аргунов Мурат Олегович</w:t>
            </w:r>
          </w:p>
        </w:tc>
        <w:tc>
          <w:tcPr>
            <w:tcW w:w="340" w:type="dxa"/>
          </w:tcPr>
          <w:p w:rsidR="004C07CD" w:rsidRDefault="004C07CD">
            <w:pPr>
              <w:pStyle w:val="ConsPlusNormal"/>
            </w:pPr>
            <w:r>
              <w:t>-</w:t>
            </w:r>
          </w:p>
        </w:tc>
        <w:tc>
          <w:tcPr>
            <w:tcW w:w="5882" w:type="dxa"/>
          </w:tcPr>
          <w:p w:rsidR="004C07CD" w:rsidRDefault="004C07CD">
            <w:pPr>
              <w:pStyle w:val="ConsPlusNormal"/>
            </w:pPr>
            <w:r>
              <w:t>Министр промышленности и торговли Карачаево-Черкесской Республики</w:t>
            </w:r>
          </w:p>
        </w:tc>
      </w:tr>
      <w:tr w:rsidR="004C07CD">
        <w:tc>
          <w:tcPr>
            <w:tcW w:w="3095" w:type="dxa"/>
          </w:tcPr>
          <w:p w:rsidR="004C07CD" w:rsidRDefault="004C07CD">
            <w:pPr>
              <w:pStyle w:val="ConsPlusNormal"/>
            </w:pPr>
            <w:proofErr w:type="spellStart"/>
            <w:r>
              <w:t>Байрамкулов</w:t>
            </w:r>
            <w:proofErr w:type="spellEnd"/>
            <w:r>
              <w:t xml:space="preserve"> Борис </w:t>
            </w:r>
            <w:proofErr w:type="spellStart"/>
            <w:r>
              <w:t>Мудалифович</w:t>
            </w:r>
            <w:proofErr w:type="spellEnd"/>
          </w:p>
        </w:tc>
        <w:tc>
          <w:tcPr>
            <w:tcW w:w="340" w:type="dxa"/>
          </w:tcPr>
          <w:p w:rsidR="004C07CD" w:rsidRDefault="004C07CD">
            <w:pPr>
              <w:pStyle w:val="ConsPlusNormal"/>
            </w:pPr>
            <w:r>
              <w:t>-</w:t>
            </w:r>
          </w:p>
        </w:tc>
        <w:tc>
          <w:tcPr>
            <w:tcW w:w="5882" w:type="dxa"/>
          </w:tcPr>
          <w:p w:rsidR="004C07CD" w:rsidRDefault="004C07CD">
            <w:pPr>
              <w:pStyle w:val="ConsPlusNormal"/>
            </w:pPr>
            <w:r>
              <w:t xml:space="preserve">временно </w:t>
            </w:r>
            <w:proofErr w:type="gramStart"/>
            <w:r>
              <w:t>исполняющий</w:t>
            </w:r>
            <w:proofErr w:type="gramEnd"/>
            <w:r>
              <w:t xml:space="preserve"> обязанности руководителя Государственной инспекции труда в Карачаево-Черкесской Республике (по согласованию)</w:t>
            </w:r>
          </w:p>
        </w:tc>
      </w:tr>
      <w:tr w:rsidR="004C07CD">
        <w:tc>
          <w:tcPr>
            <w:tcW w:w="3095" w:type="dxa"/>
          </w:tcPr>
          <w:p w:rsidR="004C07CD" w:rsidRDefault="004C07CD">
            <w:pPr>
              <w:pStyle w:val="ConsPlusNormal"/>
            </w:pPr>
            <w:proofErr w:type="spellStart"/>
            <w:r>
              <w:t>Байрамуков</w:t>
            </w:r>
            <w:proofErr w:type="spellEnd"/>
            <w:r>
              <w:t xml:space="preserve"> Юсуф </w:t>
            </w:r>
            <w:proofErr w:type="spellStart"/>
            <w:r>
              <w:t>Аубекирович</w:t>
            </w:r>
            <w:proofErr w:type="spellEnd"/>
          </w:p>
        </w:tc>
        <w:tc>
          <w:tcPr>
            <w:tcW w:w="340" w:type="dxa"/>
          </w:tcPr>
          <w:p w:rsidR="004C07CD" w:rsidRDefault="004C07CD">
            <w:pPr>
              <w:pStyle w:val="ConsPlusNormal"/>
            </w:pPr>
            <w:r>
              <w:t>-</w:t>
            </w:r>
          </w:p>
        </w:tc>
        <w:tc>
          <w:tcPr>
            <w:tcW w:w="5882" w:type="dxa"/>
          </w:tcPr>
          <w:p w:rsidR="004C07CD" w:rsidRDefault="004C07CD">
            <w:pPr>
              <w:pStyle w:val="ConsPlusNormal"/>
            </w:pPr>
            <w:proofErr w:type="gramStart"/>
            <w:r>
              <w:t>исполняющий</w:t>
            </w:r>
            <w:proofErr w:type="gramEnd"/>
            <w:r>
              <w:t xml:space="preserve"> обязанности начальника Карачаево-Черкесского таможенного поста Минераловодской таможни (по согласованию)</w:t>
            </w:r>
          </w:p>
        </w:tc>
      </w:tr>
      <w:tr w:rsidR="004C07CD">
        <w:tc>
          <w:tcPr>
            <w:tcW w:w="3095" w:type="dxa"/>
          </w:tcPr>
          <w:p w:rsidR="004C07CD" w:rsidRDefault="004C07CD">
            <w:pPr>
              <w:pStyle w:val="ConsPlusNormal"/>
            </w:pPr>
            <w:proofErr w:type="spellStart"/>
            <w:r>
              <w:t>Бескакотов</w:t>
            </w:r>
            <w:proofErr w:type="spellEnd"/>
            <w:r>
              <w:t xml:space="preserve"> Сергей Васильевич</w:t>
            </w:r>
          </w:p>
        </w:tc>
        <w:tc>
          <w:tcPr>
            <w:tcW w:w="340" w:type="dxa"/>
          </w:tcPr>
          <w:p w:rsidR="004C07CD" w:rsidRDefault="004C07CD">
            <w:pPr>
              <w:pStyle w:val="ConsPlusNormal"/>
            </w:pPr>
            <w:r>
              <w:t>-</w:t>
            </w:r>
          </w:p>
        </w:tc>
        <w:tc>
          <w:tcPr>
            <w:tcW w:w="5882" w:type="dxa"/>
          </w:tcPr>
          <w:p w:rsidR="004C07CD" w:rsidRDefault="004C07CD">
            <w:pPr>
              <w:pStyle w:val="ConsPlusNormal"/>
            </w:pPr>
            <w:r>
              <w:t>руководитель Управления Федеральной службы по надзору в сфере защиты прав потребителей и благополучия человека по Карачаево-Черкесской Республике (по согласованию)</w:t>
            </w:r>
          </w:p>
        </w:tc>
      </w:tr>
      <w:tr w:rsidR="004C07CD">
        <w:tc>
          <w:tcPr>
            <w:tcW w:w="3095" w:type="dxa"/>
          </w:tcPr>
          <w:p w:rsidR="004C07CD" w:rsidRDefault="004C07CD">
            <w:pPr>
              <w:pStyle w:val="ConsPlusNormal"/>
            </w:pPr>
            <w:proofErr w:type="spellStart"/>
            <w:r>
              <w:t>Блимготов</w:t>
            </w:r>
            <w:proofErr w:type="spellEnd"/>
            <w:r>
              <w:t xml:space="preserve"> </w:t>
            </w:r>
            <w:proofErr w:type="spellStart"/>
            <w:r>
              <w:t>Азрет</w:t>
            </w:r>
            <w:proofErr w:type="spellEnd"/>
            <w:r>
              <w:t xml:space="preserve"> </w:t>
            </w:r>
            <w:proofErr w:type="spellStart"/>
            <w:r>
              <w:t>Айтекович</w:t>
            </w:r>
            <w:proofErr w:type="spellEnd"/>
          </w:p>
        </w:tc>
        <w:tc>
          <w:tcPr>
            <w:tcW w:w="340" w:type="dxa"/>
          </w:tcPr>
          <w:p w:rsidR="004C07CD" w:rsidRDefault="004C07CD">
            <w:pPr>
              <w:pStyle w:val="ConsPlusNormal"/>
            </w:pPr>
            <w:r>
              <w:t>-</w:t>
            </w:r>
          </w:p>
        </w:tc>
        <w:tc>
          <w:tcPr>
            <w:tcW w:w="5882" w:type="dxa"/>
          </w:tcPr>
          <w:p w:rsidR="004C07CD" w:rsidRDefault="004C07CD">
            <w:pPr>
              <w:pStyle w:val="ConsPlusNormal"/>
            </w:pPr>
            <w:r>
              <w:t>заместитель руководителя Управления Федеральной службы по ветеринарному и фитосанитарному надзору по Ставропольскому краю и Карачаево-Черкесской Республике (по согласованию)</w:t>
            </w:r>
          </w:p>
        </w:tc>
      </w:tr>
      <w:tr w:rsidR="004C07CD">
        <w:tc>
          <w:tcPr>
            <w:tcW w:w="3095" w:type="dxa"/>
          </w:tcPr>
          <w:p w:rsidR="004C07CD" w:rsidRDefault="004C07CD">
            <w:pPr>
              <w:pStyle w:val="ConsPlusNormal"/>
            </w:pPr>
            <w:proofErr w:type="spellStart"/>
            <w:r>
              <w:lastRenderedPageBreak/>
              <w:t>Боташев</w:t>
            </w:r>
            <w:proofErr w:type="spellEnd"/>
            <w:r>
              <w:t xml:space="preserve"> </w:t>
            </w:r>
            <w:proofErr w:type="spellStart"/>
            <w:r>
              <w:t>Анзор</w:t>
            </w:r>
            <w:proofErr w:type="spellEnd"/>
            <w:r>
              <w:t xml:space="preserve"> </w:t>
            </w:r>
            <w:proofErr w:type="spellStart"/>
            <w:r>
              <w:t>Азреталиевич</w:t>
            </w:r>
            <w:proofErr w:type="spellEnd"/>
          </w:p>
        </w:tc>
        <w:tc>
          <w:tcPr>
            <w:tcW w:w="340" w:type="dxa"/>
          </w:tcPr>
          <w:p w:rsidR="004C07CD" w:rsidRDefault="004C07CD">
            <w:pPr>
              <w:pStyle w:val="ConsPlusNormal"/>
            </w:pPr>
            <w:r>
              <w:t>-</w:t>
            </w:r>
          </w:p>
        </w:tc>
        <w:tc>
          <w:tcPr>
            <w:tcW w:w="5882" w:type="dxa"/>
          </w:tcPr>
          <w:p w:rsidR="004C07CD" w:rsidRDefault="004C07CD">
            <w:pPr>
              <w:pStyle w:val="ConsPlusNormal"/>
            </w:pPr>
            <w:r>
              <w:t>Министр сельского хозяйства Карачаево-Черкесской Республики</w:t>
            </w:r>
          </w:p>
        </w:tc>
      </w:tr>
      <w:tr w:rsidR="004C07CD">
        <w:tc>
          <w:tcPr>
            <w:tcW w:w="3095" w:type="dxa"/>
          </w:tcPr>
          <w:p w:rsidR="004C07CD" w:rsidRDefault="004C07CD">
            <w:pPr>
              <w:pStyle w:val="ConsPlusNormal"/>
            </w:pPr>
            <w:r>
              <w:t>Бугаев Дмитрий Юрьевич</w:t>
            </w:r>
          </w:p>
        </w:tc>
        <w:tc>
          <w:tcPr>
            <w:tcW w:w="340" w:type="dxa"/>
          </w:tcPr>
          <w:p w:rsidR="004C07CD" w:rsidRDefault="004C07CD">
            <w:pPr>
              <w:pStyle w:val="ConsPlusNormal"/>
            </w:pPr>
            <w:r>
              <w:t>-</w:t>
            </w:r>
          </w:p>
        </w:tc>
        <w:tc>
          <w:tcPr>
            <w:tcW w:w="5882" w:type="dxa"/>
          </w:tcPr>
          <w:p w:rsidR="004C07CD" w:rsidRDefault="004C07CD">
            <w:pPr>
              <w:pStyle w:val="ConsPlusNormal"/>
            </w:pPr>
            <w:r>
              <w:t>Министр имущественных и земельных отношений Карачаево-Черкесской Республики</w:t>
            </w:r>
          </w:p>
        </w:tc>
      </w:tr>
      <w:tr w:rsidR="004C07CD">
        <w:tc>
          <w:tcPr>
            <w:tcW w:w="3095" w:type="dxa"/>
          </w:tcPr>
          <w:p w:rsidR="004C07CD" w:rsidRDefault="004C07CD">
            <w:pPr>
              <w:pStyle w:val="ConsPlusNormal"/>
            </w:pPr>
            <w:proofErr w:type="spellStart"/>
            <w:r>
              <w:t>Гичкин</w:t>
            </w:r>
            <w:proofErr w:type="spellEnd"/>
            <w:r>
              <w:t xml:space="preserve"> Владимир Иванович</w:t>
            </w:r>
          </w:p>
        </w:tc>
        <w:tc>
          <w:tcPr>
            <w:tcW w:w="340" w:type="dxa"/>
          </w:tcPr>
          <w:p w:rsidR="004C07CD" w:rsidRDefault="004C07CD">
            <w:pPr>
              <w:pStyle w:val="ConsPlusNormal"/>
            </w:pPr>
            <w:r>
              <w:t>-</w:t>
            </w:r>
          </w:p>
        </w:tc>
        <w:tc>
          <w:tcPr>
            <w:tcW w:w="5882" w:type="dxa"/>
          </w:tcPr>
          <w:p w:rsidR="004C07CD" w:rsidRDefault="004C07CD">
            <w:pPr>
              <w:pStyle w:val="ConsPlusNormal"/>
            </w:pPr>
            <w:r>
              <w:t xml:space="preserve">генеральный директор открытого акционерного общества </w:t>
            </w:r>
            <w:proofErr w:type="spellStart"/>
            <w:r>
              <w:t>племрепродуктор</w:t>
            </w:r>
            <w:proofErr w:type="spellEnd"/>
            <w:r>
              <w:t xml:space="preserve"> "</w:t>
            </w:r>
            <w:proofErr w:type="spellStart"/>
            <w:r>
              <w:t>Зеленчукский</w:t>
            </w:r>
            <w:proofErr w:type="spellEnd"/>
            <w:r>
              <w:t>" (по согласованию)</w:t>
            </w:r>
          </w:p>
        </w:tc>
      </w:tr>
      <w:tr w:rsidR="004C07CD">
        <w:tc>
          <w:tcPr>
            <w:tcW w:w="3095" w:type="dxa"/>
          </w:tcPr>
          <w:p w:rsidR="004C07CD" w:rsidRDefault="004C07CD">
            <w:pPr>
              <w:pStyle w:val="ConsPlusNormal"/>
            </w:pPr>
            <w:r>
              <w:t>Гордиенко Евгений Александрович</w:t>
            </w:r>
          </w:p>
        </w:tc>
        <w:tc>
          <w:tcPr>
            <w:tcW w:w="340" w:type="dxa"/>
          </w:tcPr>
          <w:p w:rsidR="004C07CD" w:rsidRDefault="004C07CD">
            <w:pPr>
              <w:pStyle w:val="ConsPlusNormal"/>
            </w:pPr>
            <w:r>
              <w:t>-</w:t>
            </w:r>
          </w:p>
        </w:tc>
        <w:tc>
          <w:tcPr>
            <w:tcW w:w="5882" w:type="dxa"/>
          </w:tcPr>
          <w:p w:rsidR="004C07CD" w:rsidRDefault="004C07CD">
            <w:pPr>
              <w:pStyle w:val="ConsPlusNormal"/>
            </w:pPr>
            <w:r>
              <w:t>Министр строительства и жилищно-коммунального хозяйства Карачаево-Черкесской Республики</w:t>
            </w:r>
          </w:p>
        </w:tc>
      </w:tr>
      <w:tr w:rsidR="004C07CD">
        <w:tc>
          <w:tcPr>
            <w:tcW w:w="3095" w:type="dxa"/>
          </w:tcPr>
          <w:p w:rsidR="004C07CD" w:rsidRDefault="004C07CD">
            <w:pPr>
              <w:pStyle w:val="ConsPlusNormal"/>
            </w:pPr>
            <w:proofErr w:type="spellStart"/>
            <w:r>
              <w:t>Гочияев</w:t>
            </w:r>
            <w:proofErr w:type="spellEnd"/>
            <w:r>
              <w:t xml:space="preserve"> Адам </w:t>
            </w:r>
            <w:proofErr w:type="spellStart"/>
            <w:r>
              <w:t>Хамзатович</w:t>
            </w:r>
            <w:proofErr w:type="spellEnd"/>
          </w:p>
        </w:tc>
        <w:tc>
          <w:tcPr>
            <w:tcW w:w="340" w:type="dxa"/>
          </w:tcPr>
          <w:p w:rsidR="004C07CD" w:rsidRDefault="004C07CD">
            <w:pPr>
              <w:pStyle w:val="ConsPlusNormal"/>
            </w:pPr>
            <w:r>
              <w:t>-</w:t>
            </w:r>
          </w:p>
        </w:tc>
        <w:tc>
          <w:tcPr>
            <w:tcW w:w="5882" w:type="dxa"/>
          </w:tcPr>
          <w:p w:rsidR="004C07CD" w:rsidRDefault="004C07CD">
            <w:pPr>
              <w:pStyle w:val="ConsPlusNormal"/>
            </w:pPr>
            <w:r>
              <w:t>председатель Комитета по экономической политике, бюджету, финансам, налогам и предпринимательству Народного Собрания (Парламента) Карачаево-Черкесской Республики (по согласованию)</w:t>
            </w:r>
          </w:p>
        </w:tc>
      </w:tr>
      <w:tr w:rsidR="004C07CD">
        <w:tc>
          <w:tcPr>
            <w:tcW w:w="3095" w:type="dxa"/>
          </w:tcPr>
          <w:p w:rsidR="004C07CD" w:rsidRDefault="004C07CD">
            <w:pPr>
              <w:pStyle w:val="ConsPlusNormal"/>
            </w:pPr>
            <w:proofErr w:type="spellStart"/>
            <w:r>
              <w:t>Дагужиев</w:t>
            </w:r>
            <w:proofErr w:type="spellEnd"/>
            <w:r>
              <w:t xml:space="preserve"> Рустам Мухамедович</w:t>
            </w:r>
          </w:p>
        </w:tc>
        <w:tc>
          <w:tcPr>
            <w:tcW w:w="340" w:type="dxa"/>
          </w:tcPr>
          <w:p w:rsidR="004C07CD" w:rsidRDefault="004C07CD">
            <w:pPr>
              <w:pStyle w:val="ConsPlusNormal"/>
            </w:pPr>
            <w:r>
              <w:t>-</w:t>
            </w:r>
          </w:p>
        </w:tc>
        <w:tc>
          <w:tcPr>
            <w:tcW w:w="5882" w:type="dxa"/>
          </w:tcPr>
          <w:p w:rsidR="004C07CD" w:rsidRDefault="004C07CD">
            <w:pPr>
              <w:pStyle w:val="ConsPlusNormal"/>
            </w:pPr>
            <w:r>
              <w:t>руководитель негосударственного некоммерческого образовательного учреждения дополнительного профессионального образования "Образовательный Центр Полиглот" (по согласованию)</w:t>
            </w:r>
          </w:p>
        </w:tc>
      </w:tr>
      <w:tr w:rsidR="004C07CD">
        <w:tc>
          <w:tcPr>
            <w:tcW w:w="3095" w:type="dxa"/>
          </w:tcPr>
          <w:p w:rsidR="004C07CD" w:rsidRDefault="004C07CD">
            <w:pPr>
              <w:pStyle w:val="ConsPlusNormal"/>
            </w:pPr>
            <w:proofErr w:type="spellStart"/>
            <w:r>
              <w:t>Джанибеков</w:t>
            </w:r>
            <w:proofErr w:type="spellEnd"/>
            <w:r>
              <w:t xml:space="preserve"> Марат </w:t>
            </w:r>
            <w:proofErr w:type="spellStart"/>
            <w:r>
              <w:t>Иссаевич</w:t>
            </w:r>
            <w:proofErr w:type="spellEnd"/>
          </w:p>
        </w:tc>
        <w:tc>
          <w:tcPr>
            <w:tcW w:w="340" w:type="dxa"/>
          </w:tcPr>
          <w:p w:rsidR="004C07CD" w:rsidRDefault="004C07CD">
            <w:pPr>
              <w:pStyle w:val="ConsPlusNormal"/>
            </w:pPr>
            <w:r>
              <w:t>-</w:t>
            </w:r>
          </w:p>
        </w:tc>
        <w:tc>
          <w:tcPr>
            <w:tcW w:w="5882" w:type="dxa"/>
          </w:tcPr>
          <w:p w:rsidR="004C07CD" w:rsidRDefault="004C07CD">
            <w:pPr>
              <w:pStyle w:val="ConsPlusNormal"/>
            </w:pPr>
            <w:r>
              <w:t>заместитель руководителя Управления Федеральной службы по экологическому, технологическому и атомному надзору по Карачаево-Черкесской Республике (по согласованию)</w:t>
            </w:r>
          </w:p>
        </w:tc>
      </w:tr>
      <w:tr w:rsidR="004C07CD">
        <w:tc>
          <w:tcPr>
            <w:tcW w:w="3095" w:type="dxa"/>
          </w:tcPr>
          <w:p w:rsidR="004C07CD" w:rsidRDefault="004C07CD">
            <w:pPr>
              <w:pStyle w:val="ConsPlusNormal"/>
            </w:pPr>
            <w:r>
              <w:t>Дурнова Анна Михайловна</w:t>
            </w:r>
          </w:p>
        </w:tc>
        <w:tc>
          <w:tcPr>
            <w:tcW w:w="340" w:type="dxa"/>
          </w:tcPr>
          <w:p w:rsidR="004C07CD" w:rsidRDefault="004C07CD">
            <w:pPr>
              <w:pStyle w:val="ConsPlusNormal"/>
            </w:pPr>
            <w:r>
              <w:t>-</w:t>
            </w:r>
          </w:p>
        </w:tc>
        <w:tc>
          <w:tcPr>
            <w:tcW w:w="5882" w:type="dxa"/>
          </w:tcPr>
          <w:p w:rsidR="004C07CD" w:rsidRDefault="004C07CD">
            <w:pPr>
              <w:pStyle w:val="ConsPlusNormal"/>
            </w:pPr>
            <w:proofErr w:type="gramStart"/>
            <w:r>
              <w:t>исполняющая</w:t>
            </w:r>
            <w:proofErr w:type="gramEnd"/>
            <w:r>
              <w:t xml:space="preserve"> обязанности руководителя Управления Федеральной налоговой службы России по Карачаево-Черкесской Республике (по согласованию)</w:t>
            </w:r>
          </w:p>
        </w:tc>
      </w:tr>
      <w:tr w:rsidR="004C07CD">
        <w:tc>
          <w:tcPr>
            <w:tcW w:w="3095" w:type="dxa"/>
          </w:tcPr>
          <w:p w:rsidR="004C07CD" w:rsidRDefault="004C07CD">
            <w:pPr>
              <w:pStyle w:val="ConsPlusNormal"/>
            </w:pPr>
            <w:proofErr w:type="spellStart"/>
            <w:r>
              <w:t>Езаов</w:t>
            </w:r>
            <w:proofErr w:type="spellEnd"/>
            <w:r>
              <w:t xml:space="preserve"> Артур </w:t>
            </w:r>
            <w:proofErr w:type="spellStart"/>
            <w:r>
              <w:t>Арсенович</w:t>
            </w:r>
            <w:proofErr w:type="spellEnd"/>
          </w:p>
        </w:tc>
        <w:tc>
          <w:tcPr>
            <w:tcW w:w="340" w:type="dxa"/>
          </w:tcPr>
          <w:p w:rsidR="004C07CD" w:rsidRDefault="004C07CD">
            <w:pPr>
              <w:pStyle w:val="ConsPlusNormal"/>
            </w:pPr>
            <w:r>
              <w:t>-</w:t>
            </w:r>
          </w:p>
        </w:tc>
        <w:tc>
          <w:tcPr>
            <w:tcW w:w="5882" w:type="dxa"/>
          </w:tcPr>
          <w:p w:rsidR="004C07CD" w:rsidRDefault="004C07CD">
            <w:pPr>
              <w:pStyle w:val="ConsPlusNormal"/>
            </w:pPr>
            <w:r>
              <w:t>исполняющий обязанности директора автономного учреждения Карачаево-Черкесской Республики "Центр поддержки предпринимательства Карачаево-Черкесской Республики" (по согласованию)</w:t>
            </w:r>
          </w:p>
        </w:tc>
      </w:tr>
      <w:tr w:rsidR="004C07CD">
        <w:tc>
          <w:tcPr>
            <w:tcW w:w="3095" w:type="dxa"/>
          </w:tcPr>
          <w:p w:rsidR="004C07CD" w:rsidRDefault="004C07CD">
            <w:pPr>
              <w:pStyle w:val="ConsPlusNormal"/>
            </w:pPr>
            <w:proofErr w:type="spellStart"/>
            <w:r>
              <w:t>Есенеев</w:t>
            </w:r>
            <w:proofErr w:type="spellEnd"/>
            <w:r>
              <w:t xml:space="preserve"> Руслан </w:t>
            </w:r>
            <w:proofErr w:type="spellStart"/>
            <w:r>
              <w:t>Теуматович</w:t>
            </w:r>
            <w:proofErr w:type="spellEnd"/>
          </w:p>
        </w:tc>
        <w:tc>
          <w:tcPr>
            <w:tcW w:w="340" w:type="dxa"/>
          </w:tcPr>
          <w:p w:rsidR="004C07CD" w:rsidRDefault="004C07CD">
            <w:pPr>
              <w:pStyle w:val="ConsPlusNormal"/>
            </w:pPr>
            <w:r>
              <w:t>-</w:t>
            </w:r>
          </w:p>
        </w:tc>
        <w:tc>
          <w:tcPr>
            <w:tcW w:w="5882" w:type="dxa"/>
          </w:tcPr>
          <w:p w:rsidR="004C07CD" w:rsidRDefault="004C07CD">
            <w:pPr>
              <w:pStyle w:val="ConsPlusNormal"/>
            </w:pPr>
            <w:r>
              <w:t>заместитель начальника Территориального отдела государственного автодорожного надзора по Карачаево-Черкесской республике Межрегионального территориального управления Федеральной службы по надзору в сфере транспорта по Северо-Кавказскому федеральному округу (по согласованию)</w:t>
            </w:r>
          </w:p>
        </w:tc>
      </w:tr>
      <w:tr w:rsidR="004C07CD">
        <w:tc>
          <w:tcPr>
            <w:tcW w:w="3095" w:type="dxa"/>
          </w:tcPr>
          <w:p w:rsidR="004C07CD" w:rsidRDefault="004C07CD">
            <w:pPr>
              <w:pStyle w:val="ConsPlusNormal"/>
            </w:pPr>
            <w:proofErr w:type="spellStart"/>
            <w:r>
              <w:t>Кочкаров</w:t>
            </w:r>
            <w:proofErr w:type="spellEnd"/>
            <w:r>
              <w:t xml:space="preserve"> Эльдар </w:t>
            </w:r>
            <w:proofErr w:type="spellStart"/>
            <w:r>
              <w:t>Юсуфович</w:t>
            </w:r>
            <w:proofErr w:type="spellEnd"/>
          </w:p>
        </w:tc>
        <w:tc>
          <w:tcPr>
            <w:tcW w:w="340" w:type="dxa"/>
          </w:tcPr>
          <w:p w:rsidR="004C07CD" w:rsidRDefault="004C07CD">
            <w:pPr>
              <w:pStyle w:val="ConsPlusNormal"/>
            </w:pPr>
            <w:r>
              <w:t>-</w:t>
            </w:r>
          </w:p>
        </w:tc>
        <w:tc>
          <w:tcPr>
            <w:tcW w:w="5882" w:type="dxa"/>
          </w:tcPr>
          <w:p w:rsidR="004C07CD" w:rsidRDefault="004C07CD">
            <w:pPr>
              <w:pStyle w:val="ConsPlusNormal"/>
            </w:pPr>
            <w:r>
              <w:t>индивидуальный предприниматель (по согласованию)</w:t>
            </w:r>
          </w:p>
        </w:tc>
      </w:tr>
      <w:tr w:rsidR="004C07CD">
        <w:tc>
          <w:tcPr>
            <w:tcW w:w="3095" w:type="dxa"/>
          </w:tcPr>
          <w:p w:rsidR="004C07CD" w:rsidRDefault="004C07CD">
            <w:pPr>
              <w:pStyle w:val="ConsPlusNormal"/>
            </w:pPr>
            <w:r>
              <w:t>Кравченко Сергей Александрович</w:t>
            </w:r>
          </w:p>
        </w:tc>
        <w:tc>
          <w:tcPr>
            <w:tcW w:w="340" w:type="dxa"/>
          </w:tcPr>
          <w:p w:rsidR="004C07CD" w:rsidRDefault="004C07CD">
            <w:pPr>
              <w:pStyle w:val="ConsPlusNormal"/>
            </w:pPr>
            <w:r>
              <w:t>-</w:t>
            </w:r>
          </w:p>
        </w:tc>
        <w:tc>
          <w:tcPr>
            <w:tcW w:w="5882" w:type="dxa"/>
          </w:tcPr>
          <w:p w:rsidR="004C07CD" w:rsidRDefault="004C07CD">
            <w:pPr>
              <w:pStyle w:val="ConsPlusNormal"/>
            </w:pPr>
            <w:r>
              <w:t>заместитель начальника Главного управления МЧС России по Карачаево-Черкесской Республике, начальник управления надзорной деятельности и профилактической работы Главного управления МЧС России по Карачаево-Черкесской Республике (по согласованию)</w:t>
            </w:r>
          </w:p>
        </w:tc>
      </w:tr>
      <w:tr w:rsidR="004C07CD">
        <w:tc>
          <w:tcPr>
            <w:tcW w:w="3095" w:type="dxa"/>
          </w:tcPr>
          <w:p w:rsidR="004C07CD" w:rsidRDefault="004C07CD">
            <w:pPr>
              <w:pStyle w:val="ConsPlusNormal"/>
            </w:pPr>
            <w:proofErr w:type="spellStart"/>
            <w:r>
              <w:t>Мазукабзов</w:t>
            </w:r>
            <w:proofErr w:type="spellEnd"/>
            <w:r>
              <w:t xml:space="preserve"> Али </w:t>
            </w:r>
            <w:proofErr w:type="spellStart"/>
            <w:r>
              <w:t>Мухарбиевич</w:t>
            </w:r>
            <w:proofErr w:type="spellEnd"/>
          </w:p>
        </w:tc>
        <w:tc>
          <w:tcPr>
            <w:tcW w:w="340" w:type="dxa"/>
          </w:tcPr>
          <w:p w:rsidR="004C07CD" w:rsidRDefault="004C07CD">
            <w:pPr>
              <w:pStyle w:val="ConsPlusNormal"/>
            </w:pPr>
            <w:r>
              <w:t>-</w:t>
            </w:r>
          </w:p>
        </w:tc>
        <w:tc>
          <w:tcPr>
            <w:tcW w:w="5882" w:type="dxa"/>
          </w:tcPr>
          <w:p w:rsidR="004C07CD" w:rsidRDefault="004C07CD">
            <w:pPr>
              <w:pStyle w:val="ConsPlusNormal"/>
            </w:pPr>
            <w:r>
              <w:t>общественный представитель Автономной некоммерческой организации "Агентство стратегических инициатив в Карачаево-Черкесской Республике по продвижению новых проектов" (по согласованию)</w:t>
            </w:r>
          </w:p>
        </w:tc>
      </w:tr>
      <w:tr w:rsidR="004C07CD">
        <w:tc>
          <w:tcPr>
            <w:tcW w:w="3095" w:type="dxa"/>
          </w:tcPr>
          <w:p w:rsidR="004C07CD" w:rsidRDefault="004C07CD">
            <w:pPr>
              <w:pStyle w:val="ConsPlusNormal"/>
            </w:pPr>
            <w:proofErr w:type="spellStart"/>
            <w:r>
              <w:lastRenderedPageBreak/>
              <w:t>Мамхягов</w:t>
            </w:r>
            <w:proofErr w:type="spellEnd"/>
            <w:r>
              <w:t xml:space="preserve"> Мурат </w:t>
            </w:r>
            <w:proofErr w:type="spellStart"/>
            <w:r>
              <w:t>Чашифович</w:t>
            </w:r>
            <w:proofErr w:type="spellEnd"/>
          </w:p>
        </w:tc>
        <w:tc>
          <w:tcPr>
            <w:tcW w:w="340" w:type="dxa"/>
          </w:tcPr>
          <w:p w:rsidR="004C07CD" w:rsidRDefault="004C07CD">
            <w:pPr>
              <w:pStyle w:val="ConsPlusNormal"/>
            </w:pPr>
            <w:r>
              <w:t>-</w:t>
            </w:r>
          </w:p>
        </w:tc>
        <w:tc>
          <w:tcPr>
            <w:tcW w:w="5882" w:type="dxa"/>
          </w:tcPr>
          <w:p w:rsidR="004C07CD" w:rsidRDefault="004C07CD">
            <w:pPr>
              <w:pStyle w:val="ConsPlusNormal"/>
            </w:pPr>
            <w:r>
              <w:t>индивидуальный предприниматель (по согласованию)</w:t>
            </w:r>
          </w:p>
        </w:tc>
      </w:tr>
      <w:tr w:rsidR="004C07CD">
        <w:tc>
          <w:tcPr>
            <w:tcW w:w="3095" w:type="dxa"/>
          </w:tcPr>
          <w:p w:rsidR="004C07CD" w:rsidRDefault="004C07CD">
            <w:pPr>
              <w:pStyle w:val="ConsPlusNormal"/>
            </w:pPr>
            <w:proofErr w:type="spellStart"/>
            <w:r>
              <w:t>Нахушев</w:t>
            </w:r>
            <w:proofErr w:type="spellEnd"/>
            <w:r>
              <w:t xml:space="preserve"> </w:t>
            </w:r>
            <w:proofErr w:type="spellStart"/>
            <w:r>
              <w:t>Назир</w:t>
            </w:r>
            <w:proofErr w:type="spellEnd"/>
            <w:r>
              <w:t xml:space="preserve"> Юрьевич</w:t>
            </w:r>
          </w:p>
        </w:tc>
        <w:tc>
          <w:tcPr>
            <w:tcW w:w="340" w:type="dxa"/>
          </w:tcPr>
          <w:p w:rsidR="004C07CD" w:rsidRDefault="004C07CD">
            <w:pPr>
              <w:pStyle w:val="ConsPlusNormal"/>
            </w:pPr>
            <w:r>
              <w:t>-</w:t>
            </w:r>
          </w:p>
        </w:tc>
        <w:tc>
          <w:tcPr>
            <w:tcW w:w="5882" w:type="dxa"/>
          </w:tcPr>
          <w:p w:rsidR="004C07CD" w:rsidRDefault="004C07CD">
            <w:pPr>
              <w:pStyle w:val="ConsPlusNormal"/>
            </w:pPr>
            <w:r>
              <w:t xml:space="preserve">временно </w:t>
            </w:r>
            <w:proofErr w:type="gramStart"/>
            <w:r>
              <w:t>исполняющий</w:t>
            </w:r>
            <w:proofErr w:type="gramEnd"/>
            <w:r>
              <w:t xml:space="preserve"> обязанности руководителя Управления федеральной службы по надзору в сфере природопользования (</w:t>
            </w:r>
            <w:proofErr w:type="spellStart"/>
            <w:r>
              <w:t>Росприроднадзора</w:t>
            </w:r>
            <w:proofErr w:type="spellEnd"/>
            <w:r>
              <w:t>) по Карачаево-Черкесской Республике (по согласованию)</w:t>
            </w:r>
          </w:p>
        </w:tc>
      </w:tr>
      <w:tr w:rsidR="004C07CD">
        <w:tc>
          <w:tcPr>
            <w:tcW w:w="3095" w:type="dxa"/>
          </w:tcPr>
          <w:p w:rsidR="004C07CD" w:rsidRDefault="004C07CD">
            <w:pPr>
              <w:pStyle w:val="ConsPlusNormal"/>
            </w:pPr>
            <w:r>
              <w:t>Поляков Евгений Сергеевич</w:t>
            </w:r>
          </w:p>
        </w:tc>
        <w:tc>
          <w:tcPr>
            <w:tcW w:w="340" w:type="dxa"/>
          </w:tcPr>
          <w:p w:rsidR="004C07CD" w:rsidRDefault="004C07CD">
            <w:pPr>
              <w:pStyle w:val="ConsPlusNormal"/>
            </w:pPr>
            <w:r>
              <w:t>-</w:t>
            </w:r>
          </w:p>
        </w:tc>
        <w:tc>
          <w:tcPr>
            <w:tcW w:w="5882" w:type="dxa"/>
          </w:tcPr>
          <w:p w:rsidR="004C07CD" w:rsidRDefault="004C07CD">
            <w:pPr>
              <w:pStyle w:val="ConsPlusNormal"/>
            </w:pPr>
            <w:r>
              <w:t>заместитель Председателя Правительства Карачаево-Черкесской Республики</w:t>
            </w:r>
          </w:p>
        </w:tc>
      </w:tr>
      <w:tr w:rsidR="004C07CD">
        <w:tc>
          <w:tcPr>
            <w:tcW w:w="3095" w:type="dxa"/>
          </w:tcPr>
          <w:p w:rsidR="004C07CD" w:rsidRDefault="004C07CD">
            <w:pPr>
              <w:pStyle w:val="ConsPlusNormal"/>
            </w:pPr>
            <w:r>
              <w:t>Рощенко Сергей Геннадьевич</w:t>
            </w:r>
          </w:p>
        </w:tc>
        <w:tc>
          <w:tcPr>
            <w:tcW w:w="340" w:type="dxa"/>
          </w:tcPr>
          <w:p w:rsidR="004C07CD" w:rsidRDefault="004C07CD">
            <w:pPr>
              <w:pStyle w:val="ConsPlusNormal"/>
            </w:pPr>
            <w:r>
              <w:t>-</w:t>
            </w:r>
          </w:p>
        </w:tc>
        <w:tc>
          <w:tcPr>
            <w:tcW w:w="5882" w:type="dxa"/>
          </w:tcPr>
          <w:p w:rsidR="004C07CD" w:rsidRDefault="004C07CD">
            <w:pPr>
              <w:pStyle w:val="ConsPlusNormal"/>
            </w:pPr>
            <w:r>
              <w:t>Уполномоченный по защите прав предпринимателей в Карачаево-Черкесской Республике (по согласованию)</w:t>
            </w:r>
          </w:p>
        </w:tc>
      </w:tr>
      <w:tr w:rsidR="004C07CD">
        <w:tc>
          <w:tcPr>
            <w:tcW w:w="3095" w:type="dxa"/>
          </w:tcPr>
          <w:p w:rsidR="004C07CD" w:rsidRDefault="004C07CD">
            <w:pPr>
              <w:pStyle w:val="ConsPlusNormal"/>
            </w:pPr>
            <w:proofErr w:type="spellStart"/>
            <w:r>
              <w:t>Суюнчев</w:t>
            </w:r>
            <w:proofErr w:type="spellEnd"/>
            <w:r>
              <w:t xml:space="preserve"> Мурат </w:t>
            </w:r>
            <w:proofErr w:type="spellStart"/>
            <w:r>
              <w:t>Ханафиевич</w:t>
            </w:r>
            <w:proofErr w:type="spellEnd"/>
          </w:p>
        </w:tc>
        <w:tc>
          <w:tcPr>
            <w:tcW w:w="340" w:type="dxa"/>
          </w:tcPr>
          <w:p w:rsidR="004C07CD" w:rsidRDefault="004C07CD">
            <w:pPr>
              <w:pStyle w:val="ConsPlusNormal"/>
            </w:pPr>
            <w:r>
              <w:t>-</w:t>
            </w:r>
          </w:p>
        </w:tc>
        <w:tc>
          <w:tcPr>
            <w:tcW w:w="5882" w:type="dxa"/>
          </w:tcPr>
          <w:p w:rsidR="004C07CD" w:rsidRDefault="004C07CD">
            <w:pPr>
              <w:pStyle w:val="ConsPlusNormal"/>
            </w:pPr>
            <w:r>
              <w:t>заместитель Председателя Правительства Карачаево-Черкесской Республики - Министр финансов Карачаево-Черкесской Республики</w:t>
            </w:r>
          </w:p>
        </w:tc>
      </w:tr>
      <w:tr w:rsidR="004C07CD">
        <w:tc>
          <w:tcPr>
            <w:tcW w:w="3095" w:type="dxa"/>
          </w:tcPr>
          <w:p w:rsidR="004C07CD" w:rsidRDefault="004C07CD">
            <w:pPr>
              <w:pStyle w:val="ConsPlusNormal"/>
            </w:pPr>
            <w:proofErr w:type="spellStart"/>
            <w:r>
              <w:t>Тамбиев</w:t>
            </w:r>
            <w:proofErr w:type="spellEnd"/>
            <w:r>
              <w:t xml:space="preserve"> </w:t>
            </w:r>
            <w:proofErr w:type="spellStart"/>
            <w:r>
              <w:t>Абубакир</w:t>
            </w:r>
            <w:proofErr w:type="spellEnd"/>
            <w:r>
              <w:t xml:space="preserve"> </w:t>
            </w:r>
            <w:proofErr w:type="spellStart"/>
            <w:r>
              <w:t>Хасанович</w:t>
            </w:r>
            <w:proofErr w:type="spellEnd"/>
          </w:p>
        </w:tc>
        <w:tc>
          <w:tcPr>
            <w:tcW w:w="340" w:type="dxa"/>
          </w:tcPr>
          <w:p w:rsidR="004C07CD" w:rsidRDefault="004C07CD">
            <w:pPr>
              <w:pStyle w:val="ConsPlusNormal"/>
            </w:pPr>
            <w:r>
              <w:t>-</w:t>
            </w:r>
          </w:p>
        </w:tc>
        <w:tc>
          <w:tcPr>
            <w:tcW w:w="5882" w:type="dxa"/>
          </w:tcPr>
          <w:p w:rsidR="004C07CD" w:rsidRDefault="004C07CD">
            <w:pPr>
              <w:pStyle w:val="ConsPlusNormal"/>
            </w:pPr>
            <w:r>
              <w:t>президент регионального объединения работодателей "Союз промышленников, предпринимателей и работодателей Карачаево-Черкесии" (по согласованию)</w:t>
            </w:r>
          </w:p>
        </w:tc>
      </w:tr>
      <w:tr w:rsidR="004C07CD">
        <w:tc>
          <w:tcPr>
            <w:tcW w:w="3095" w:type="dxa"/>
          </w:tcPr>
          <w:p w:rsidR="004C07CD" w:rsidRDefault="004C07CD">
            <w:pPr>
              <w:pStyle w:val="ConsPlusNormal"/>
            </w:pPr>
            <w:proofErr w:type="spellStart"/>
            <w:r>
              <w:t>Тамбиев</w:t>
            </w:r>
            <w:proofErr w:type="spellEnd"/>
            <w:r>
              <w:t xml:space="preserve"> </w:t>
            </w:r>
            <w:proofErr w:type="spellStart"/>
            <w:r>
              <w:t>Алий</w:t>
            </w:r>
            <w:proofErr w:type="spellEnd"/>
            <w:r>
              <w:t xml:space="preserve"> </w:t>
            </w:r>
            <w:proofErr w:type="spellStart"/>
            <w:r>
              <w:t>Ниязбиевич</w:t>
            </w:r>
            <w:proofErr w:type="spellEnd"/>
          </w:p>
        </w:tc>
        <w:tc>
          <w:tcPr>
            <w:tcW w:w="340" w:type="dxa"/>
          </w:tcPr>
          <w:p w:rsidR="004C07CD" w:rsidRDefault="004C07CD">
            <w:pPr>
              <w:pStyle w:val="ConsPlusNormal"/>
            </w:pPr>
            <w:r>
              <w:t>-</w:t>
            </w:r>
          </w:p>
        </w:tc>
        <w:tc>
          <w:tcPr>
            <w:tcW w:w="5882" w:type="dxa"/>
          </w:tcPr>
          <w:p w:rsidR="004C07CD" w:rsidRDefault="004C07CD">
            <w:pPr>
              <w:pStyle w:val="ConsPlusNormal"/>
            </w:pPr>
            <w:r>
              <w:t>генеральный директор акционерного общества "Корпорация развития Карачаево-Черкесской Республики" (по согласованию)</w:t>
            </w:r>
          </w:p>
        </w:tc>
      </w:tr>
      <w:tr w:rsidR="004C07CD">
        <w:tc>
          <w:tcPr>
            <w:tcW w:w="3095" w:type="dxa"/>
          </w:tcPr>
          <w:p w:rsidR="004C07CD" w:rsidRDefault="004C07CD">
            <w:pPr>
              <w:pStyle w:val="ConsPlusNormal"/>
            </w:pPr>
            <w:proofErr w:type="spellStart"/>
            <w:r>
              <w:t>Тлисов</w:t>
            </w:r>
            <w:proofErr w:type="spellEnd"/>
            <w:r>
              <w:t xml:space="preserve"> </w:t>
            </w:r>
            <w:proofErr w:type="spellStart"/>
            <w:r>
              <w:t>Азамат</w:t>
            </w:r>
            <w:proofErr w:type="spellEnd"/>
            <w:r>
              <w:t xml:space="preserve"> Борисович</w:t>
            </w:r>
          </w:p>
        </w:tc>
        <w:tc>
          <w:tcPr>
            <w:tcW w:w="340" w:type="dxa"/>
          </w:tcPr>
          <w:p w:rsidR="004C07CD" w:rsidRDefault="004C07CD">
            <w:pPr>
              <w:pStyle w:val="ConsPlusNormal"/>
            </w:pPr>
            <w:r>
              <w:t>-</w:t>
            </w:r>
          </w:p>
        </w:tc>
        <w:tc>
          <w:tcPr>
            <w:tcW w:w="5882" w:type="dxa"/>
          </w:tcPr>
          <w:p w:rsidR="004C07CD" w:rsidRDefault="004C07CD">
            <w:pPr>
              <w:pStyle w:val="ConsPlusNormal"/>
            </w:pPr>
            <w:r>
              <w:t>член Общественной палаты Российской Федерации (по согласованию)</w:t>
            </w:r>
          </w:p>
        </w:tc>
      </w:tr>
      <w:tr w:rsidR="004C07CD">
        <w:tc>
          <w:tcPr>
            <w:tcW w:w="3095" w:type="dxa"/>
          </w:tcPr>
          <w:p w:rsidR="004C07CD" w:rsidRDefault="004C07CD">
            <w:pPr>
              <w:pStyle w:val="ConsPlusNormal"/>
            </w:pPr>
            <w:proofErr w:type="spellStart"/>
            <w:r>
              <w:t>Тоторкулова</w:t>
            </w:r>
            <w:proofErr w:type="spellEnd"/>
            <w:r>
              <w:t xml:space="preserve"> </w:t>
            </w:r>
            <w:proofErr w:type="spellStart"/>
            <w:r>
              <w:t>Эльвера</w:t>
            </w:r>
            <w:proofErr w:type="spellEnd"/>
            <w:r>
              <w:t xml:space="preserve"> </w:t>
            </w:r>
            <w:proofErr w:type="spellStart"/>
            <w:r>
              <w:t>Сеит-Умаровна</w:t>
            </w:r>
            <w:proofErr w:type="spellEnd"/>
          </w:p>
        </w:tc>
        <w:tc>
          <w:tcPr>
            <w:tcW w:w="340" w:type="dxa"/>
          </w:tcPr>
          <w:p w:rsidR="004C07CD" w:rsidRDefault="004C07CD">
            <w:pPr>
              <w:pStyle w:val="ConsPlusNormal"/>
            </w:pPr>
            <w:r>
              <w:t>-</w:t>
            </w:r>
          </w:p>
        </w:tc>
        <w:tc>
          <w:tcPr>
            <w:tcW w:w="5882" w:type="dxa"/>
          </w:tcPr>
          <w:p w:rsidR="004C07CD" w:rsidRDefault="004C07CD">
            <w:pPr>
              <w:pStyle w:val="ConsPlusNormal"/>
            </w:pPr>
            <w:r>
              <w:t>исполняющая обязанности управляющего Отделением - Национальным банком по Карачаево-Черкесской Республике Южного главного управления Центрального банка Российской Федерации (по согласованию)</w:t>
            </w:r>
          </w:p>
        </w:tc>
      </w:tr>
      <w:tr w:rsidR="004C07CD">
        <w:tc>
          <w:tcPr>
            <w:tcW w:w="3095" w:type="dxa"/>
          </w:tcPr>
          <w:p w:rsidR="004C07CD" w:rsidRDefault="004C07CD">
            <w:pPr>
              <w:pStyle w:val="ConsPlusNormal"/>
            </w:pPr>
            <w:proofErr w:type="spellStart"/>
            <w:r>
              <w:t>Уракчиев</w:t>
            </w:r>
            <w:proofErr w:type="spellEnd"/>
            <w:r>
              <w:t xml:space="preserve"> Амин </w:t>
            </w:r>
            <w:proofErr w:type="spellStart"/>
            <w:r>
              <w:t>Союнович</w:t>
            </w:r>
            <w:proofErr w:type="spellEnd"/>
          </w:p>
        </w:tc>
        <w:tc>
          <w:tcPr>
            <w:tcW w:w="340" w:type="dxa"/>
          </w:tcPr>
          <w:p w:rsidR="004C07CD" w:rsidRDefault="004C07CD">
            <w:pPr>
              <w:pStyle w:val="ConsPlusNormal"/>
            </w:pPr>
            <w:r>
              <w:t>-</w:t>
            </w:r>
          </w:p>
        </w:tc>
        <w:tc>
          <w:tcPr>
            <w:tcW w:w="5882" w:type="dxa"/>
          </w:tcPr>
          <w:p w:rsidR="004C07CD" w:rsidRDefault="004C07CD">
            <w:pPr>
              <w:pStyle w:val="ConsPlusNormal"/>
            </w:pPr>
            <w:r>
              <w:t>руководитель Управления Федеральной антимонопольной службы по Карачаево-Черкесской Республике (по согласованию)</w:t>
            </w:r>
          </w:p>
        </w:tc>
      </w:tr>
      <w:tr w:rsidR="004C07CD">
        <w:tc>
          <w:tcPr>
            <w:tcW w:w="3095" w:type="dxa"/>
          </w:tcPr>
          <w:p w:rsidR="004C07CD" w:rsidRDefault="004C07CD">
            <w:pPr>
              <w:pStyle w:val="ConsPlusNormal"/>
            </w:pPr>
            <w:r>
              <w:t>Урусов Марат Магомедович</w:t>
            </w:r>
          </w:p>
        </w:tc>
        <w:tc>
          <w:tcPr>
            <w:tcW w:w="340" w:type="dxa"/>
          </w:tcPr>
          <w:p w:rsidR="004C07CD" w:rsidRDefault="004C07CD">
            <w:pPr>
              <w:pStyle w:val="ConsPlusNormal"/>
            </w:pPr>
            <w:r>
              <w:t>-</w:t>
            </w:r>
          </w:p>
        </w:tc>
        <w:tc>
          <w:tcPr>
            <w:tcW w:w="5882" w:type="dxa"/>
          </w:tcPr>
          <w:p w:rsidR="004C07CD" w:rsidRDefault="004C07CD">
            <w:pPr>
              <w:pStyle w:val="ConsPlusNormal"/>
            </w:pPr>
            <w:r>
              <w:t>руководитель Управления Федеральной службы государственной регистрации, кадастра и картографии по Карачаево-Черкесской Республике (по согласованию)</w:t>
            </w:r>
          </w:p>
        </w:tc>
      </w:tr>
      <w:tr w:rsidR="004C07CD">
        <w:tc>
          <w:tcPr>
            <w:tcW w:w="3095" w:type="dxa"/>
          </w:tcPr>
          <w:p w:rsidR="004C07CD" w:rsidRDefault="004C07CD">
            <w:pPr>
              <w:pStyle w:val="ConsPlusNormal"/>
            </w:pPr>
            <w:proofErr w:type="spellStart"/>
            <w:r>
              <w:t>Хапаев</w:t>
            </w:r>
            <w:proofErr w:type="spellEnd"/>
            <w:r>
              <w:t xml:space="preserve"> </w:t>
            </w:r>
            <w:proofErr w:type="spellStart"/>
            <w:r>
              <w:t>Башир</w:t>
            </w:r>
            <w:proofErr w:type="spellEnd"/>
            <w:r>
              <w:t xml:space="preserve"> </w:t>
            </w:r>
            <w:proofErr w:type="spellStart"/>
            <w:r>
              <w:t>Алимджашарович</w:t>
            </w:r>
            <w:proofErr w:type="spellEnd"/>
          </w:p>
        </w:tc>
        <w:tc>
          <w:tcPr>
            <w:tcW w:w="340" w:type="dxa"/>
          </w:tcPr>
          <w:p w:rsidR="004C07CD" w:rsidRDefault="004C07CD">
            <w:pPr>
              <w:pStyle w:val="ConsPlusNormal"/>
            </w:pPr>
            <w:r>
              <w:t>-</w:t>
            </w:r>
          </w:p>
        </w:tc>
        <w:tc>
          <w:tcPr>
            <w:tcW w:w="5882" w:type="dxa"/>
          </w:tcPr>
          <w:p w:rsidR="004C07CD" w:rsidRDefault="004C07CD">
            <w:pPr>
              <w:pStyle w:val="ConsPlusNormal"/>
            </w:pPr>
            <w:r>
              <w:t>руководитель Территориального органа федеральной службы по надзору в сфере здравоохранения по Карачаево-Черкесской Республике (по согласованию)</w:t>
            </w:r>
          </w:p>
        </w:tc>
      </w:tr>
      <w:tr w:rsidR="004C07CD">
        <w:tc>
          <w:tcPr>
            <w:tcW w:w="3095" w:type="dxa"/>
          </w:tcPr>
          <w:p w:rsidR="004C07CD" w:rsidRDefault="004C07CD">
            <w:pPr>
              <w:pStyle w:val="ConsPlusNormal"/>
            </w:pPr>
            <w:proofErr w:type="spellStart"/>
            <w:r>
              <w:t>Харцызов</w:t>
            </w:r>
            <w:proofErr w:type="spellEnd"/>
            <w:r>
              <w:t xml:space="preserve"> Аслан </w:t>
            </w:r>
            <w:proofErr w:type="spellStart"/>
            <w:r>
              <w:t>Мухарбиевич</w:t>
            </w:r>
            <w:proofErr w:type="spellEnd"/>
          </w:p>
        </w:tc>
        <w:tc>
          <w:tcPr>
            <w:tcW w:w="340" w:type="dxa"/>
          </w:tcPr>
          <w:p w:rsidR="004C07CD" w:rsidRDefault="004C07CD">
            <w:pPr>
              <w:pStyle w:val="ConsPlusNormal"/>
            </w:pPr>
            <w:r>
              <w:t>-</w:t>
            </w:r>
          </w:p>
        </w:tc>
        <w:tc>
          <w:tcPr>
            <w:tcW w:w="5882" w:type="dxa"/>
          </w:tcPr>
          <w:p w:rsidR="004C07CD" w:rsidRDefault="004C07CD">
            <w:pPr>
              <w:pStyle w:val="ConsPlusNormal"/>
            </w:pPr>
            <w:r>
              <w:t>генеральный директор общества с ограниченной ответственностью "</w:t>
            </w:r>
            <w:proofErr w:type="spellStart"/>
            <w:r>
              <w:t>Key</w:t>
            </w:r>
            <w:proofErr w:type="spellEnd"/>
            <w:r>
              <w:t xml:space="preserve"> Продактс Ритейл Групп" (по согласованию)</w:t>
            </w:r>
          </w:p>
        </w:tc>
      </w:tr>
      <w:tr w:rsidR="004C07CD">
        <w:tc>
          <w:tcPr>
            <w:tcW w:w="3095" w:type="dxa"/>
          </w:tcPr>
          <w:p w:rsidR="004C07CD" w:rsidRDefault="004C07CD">
            <w:pPr>
              <w:pStyle w:val="ConsPlusNormal"/>
            </w:pPr>
            <w:proofErr w:type="spellStart"/>
            <w:r>
              <w:t>Хомюк</w:t>
            </w:r>
            <w:proofErr w:type="spellEnd"/>
            <w:r>
              <w:t xml:space="preserve"> Игорь Владимирович</w:t>
            </w:r>
          </w:p>
        </w:tc>
        <w:tc>
          <w:tcPr>
            <w:tcW w:w="340" w:type="dxa"/>
          </w:tcPr>
          <w:p w:rsidR="004C07CD" w:rsidRDefault="004C07CD">
            <w:pPr>
              <w:pStyle w:val="ConsPlusNormal"/>
            </w:pPr>
            <w:r>
              <w:t>-</w:t>
            </w:r>
          </w:p>
        </w:tc>
        <w:tc>
          <w:tcPr>
            <w:tcW w:w="5882" w:type="dxa"/>
          </w:tcPr>
          <w:p w:rsidR="004C07CD" w:rsidRDefault="004C07CD">
            <w:pPr>
              <w:pStyle w:val="ConsPlusNormal"/>
            </w:pPr>
            <w:r>
              <w:t>руководитель Управления федеральной службы по надзору в сфере связи, информационных технологий и массовых коммуникаций по Карачаево-Черкесской Республике (по согласованию)</w:t>
            </w:r>
          </w:p>
        </w:tc>
      </w:tr>
      <w:tr w:rsidR="004C07CD">
        <w:tc>
          <w:tcPr>
            <w:tcW w:w="3095" w:type="dxa"/>
          </w:tcPr>
          <w:p w:rsidR="004C07CD" w:rsidRDefault="004C07CD">
            <w:pPr>
              <w:pStyle w:val="ConsPlusNormal"/>
            </w:pPr>
            <w:proofErr w:type="spellStart"/>
            <w:r>
              <w:t>Эбзеев</w:t>
            </w:r>
            <w:proofErr w:type="spellEnd"/>
            <w:r>
              <w:t xml:space="preserve"> Рустам Юрьевич</w:t>
            </w:r>
          </w:p>
        </w:tc>
        <w:tc>
          <w:tcPr>
            <w:tcW w:w="340" w:type="dxa"/>
          </w:tcPr>
          <w:p w:rsidR="004C07CD" w:rsidRDefault="004C07CD">
            <w:pPr>
              <w:pStyle w:val="ConsPlusNormal"/>
            </w:pPr>
            <w:r>
              <w:t>-</w:t>
            </w:r>
          </w:p>
        </w:tc>
        <w:tc>
          <w:tcPr>
            <w:tcW w:w="5882" w:type="dxa"/>
          </w:tcPr>
          <w:p w:rsidR="004C07CD" w:rsidRDefault="004C07CD">
            <w:pPr>
              <w:pStyle w:val="ConsPlusNormal"/>
            </w:pPr>
            <w:r>
              <w:t xml:space="preserve">заместитель начальника полиции Министерства внутренних дел по Карачаево-Черкесской Республике, полковник </w:t>
            </w:r>
            <w:r>
              <w:lastRenderedPageBreak/>
              <w:t>полиции (по согласованию)</w:t>
            </w:r>
          </w:p>
        </w:tc>
      </w:tr>
    </w:tbl>
    <w:p w:rsidR="004C07CD" w:rsidRDefault="004C07CD">
      <w:pPr>
        <w:pStyle w:val="ConsPlusNormal"/>
        <w:jc w:val="both"/>
      </w:pPr>
    </w:p>
    <w:p w:rsidR="004C07CD" w:rsidRDefault="004C07CD">
      <w:pPr>
        <w:pStyle w:val="ConsPlusNormal"/>
        <w:jc w:val="both"/>
      </w:pPr>
    </w:p>
    <w:p w:rsidR="004C07CD" w:rsidRDefault="004C07CD">
      <w:pPr>
        <w:pStyle w:val="ConsPlusNormal"/>
        <w:jc w:val="both"/>
      </w:pPr>
    </w:p>
    <w:p w:rsidR="004C07CD" w:rsidRDefault="004C07CD">
      <w:pPr>
        <w:pStyle w:val="ConsPlusNormal"/>
        <w:jc w:val="both"/>
      </w:pPr>
    </w:p>
    <w:p w:rsidR="004C07CD" w:rsidRDefault="004C07CD">
      <w:pPr>
        <w:pStyle w:val="ConsPlusNormal"/>
        <w:jc w:val="both"/>
      </w:pPr>
    </w:p>
    <w:p w:rsidR="004C07CD" w:rsidRDefault="004C07CD">
      <w:pPr>
        <w:pStyle w:val="ConsPlusNormal"/>
        <w:jc w:val="right"/>
        <w:outlineLvl w:val="0"/>
      </w:pPr>
      <w:r>
        <w:t>Приложение 2</w:t>
      </w:r>
    </w:p>
    <w:p w:rsidR="004C07CD" w:rsidRDefault="004C07CD">
      <w:pPr>
        <w:pStyle w:val="ConsPlusNormal"/>
        <w:jc w:val="right"/>
      </w:pPr>
      <w:r>
        <w:t>к Указу Главы</w:t>
      </w:r>
    </w:p>
    <w:p w:rsidR="004C07CD" w:rsidRDefault="004C07CD">
      <w:pPr>
        <w:pStyle w:val="ConsPlusNormal"/>
        <w:jc w:val="right"/>
      </w:pPr>
      <w:r>
        <w:t>Карачаево-Черкесской Республики</w:t>
      </w:r>
    </w:p>
    <w:p w:rsidR="004C07CD" w:rsidRDefault="004C07CD">
      <w:pPr>
        <w:pStyle w:val="ConsPlusNormal"/>
        <w:jc w:val="right"/>
      </w:pPr>
      <w:r>
        <w:t>от 22.10.2013 N 245</w:t>
      </w:r>
    </w:p>
    <w:p w:rsidR="004C07CD" w:rsidRDefault="004C07CD">
      <w:pPr>
        <w:pStyle w:val="ConsPlusNormal"/>
        <w:jc w:val="both"/>
      </w:pPr>
    </w:p>
    <w:p w:rsidR="004C07CD" w:rsidRDefault="004C07CD">
      <w:pPr>
        <w:pStyle w:val="ConsPlusTitle"/>
        <w:jc w:val="center"/>
      </w:pPr>
      <w:bookmarkStart w:id="2" w:name="P168"/>
      <w:bookmarkEnd w:id="2"/>
      <w:r>
        <w:t>ПОЛОЖЕНИЕ</w:t>
      </w:r>
    </w:p>
    <w:p w:rsidR="004C07CD" w:rsidRDefault="004C07CD">
      <w:pPr>
        <w:pStyle w:val="ConsPlusTitle"/>
        <w:jc w:val="center"/>
      </w:pPr>
      <w:r>
        <w:t>ОБ ИНВЕСТИЦИОННОМ СОВЕТЕ КАРАЧАЕВО-ЧЕРКЕССКОЙ РЕСПУБЛИКИ</w:t>
      </w:r>
    </w:p>
    <w:p w:rsidR="004C07CD" w:rsidRDefault="004C07CD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4C07C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4C07CD" w:rsidRDefault="004C07C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C07CD" w:rsidRDefault="004C07CD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Указов Главы КЧР</w:t>
            </w:r>
            <w:proofErr w:type="gramEnd"/>
          </w:p>
          <w:p w:rsidR="004C07CD" w:rsidRDefault="004C07C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11.04.2016 </w:t>
            </w:r>
            <w:hyperlink r:id="rId14" w:history="1">
              <w:r>
                <w:rPr>
                  <w:color w:val="0000FF"/>
                </w:rPr>
                <w:t>N 58</w:t>
              </w:r>
            </w:hyperlink>
            <w:r>
              <w:rPr>
                <w:color w:val="392C69"/>
              </w:rPr>
              <w:t xml:space="preserve">, от 20.05.2019 </w:t>
            </w:r>
            <w:hyperlink r:id="rId15" w:history="1">
              <w:r>
                <w:rPr>
                  <w:color w:val="0000FF"/>
                </w:rPr>
                <w:t>N 93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4C07CD" w:rsidRDefault="004C07CD">
      <w:pPr>
        <w:pStyle w:val="ConsPlusNormal"/>
        <w:jc w:val="both"/>
      </w:pPr>
    </w:p>
    <w:p w:rsidR="004C07CD" w:rsidRDefault="004C07CD">
      <w:pPr>
        <w:pStyle w:val="ConsPlusTitle"/>
        <w:jc w:val="center"/>
        <w:outlineLvl w:val="1"/>
      </w:pPr>
      <w:r>
        <w:t>Раздел 1. Общие положения</w:t>
      </w:r>
    </w:p>
    <w:p w:rsidR="004C07CD" w:rsidRDefault="004C07CD">
      <w:pPr>
        <w:pStyle w:val="ConsPlusNormal"/>
        <w:jc w:val="both"/>
      </w:pPr>
    </w:p>
    <w:p w:rsidR="004C07CD" w:rsidRDefault="004C07CD">
      <w:pPr>
        <w:pStyle w:val="ConsPlusNormal"/>
        <w:ind w:firstLine="540"/>
        <w:jc w:val="both"/>
      </w:pPr>
      <w:r>
        <w:t>1.1. Инвестиционный совет Карачаево-Черкесской Республики (далее - Совет) является постоянно действующим коллегиальным консультативным органом, образованным в целях содействия созданию благоприятного инвестиционного климата, обеспечению стабильных условий осуществления инвестиционной деятельности на территории Карачаево-Черкесской Республики координации выполнения задач по подготовке и реализации инвестиционных проектов на условиях государственно-частного партнерства.</w:t>
      </w:r>
    </w:p>
    <w:p w:rsidR="004C07CD" w:rsidRDefault="004C07CD">
      <w:pPr>
        <w:pStyle w:val="ConsPlusNormal"/>
        <w:jc w:val="both"/>
      </w:pPr>
      <w:r>
        <w:t xml:space="preserve">(в ред. </w:t>
      </w:r>
      <w:hyperlink r:id="rId16" w:history="1">
        <w:r>
          <w:rPr>
            <w:color w:val="0000FF"/>
          </w:rPr>
          <w:t>Указа</w:t>
        </w:r>
      </w:hyperlink>
      <w:r>
        <w:t xml:space="preserve"> Главы КЧР от 20.05.2019 N 93)</w:t>
      </w:r>
    </w:p>
    <w:p w:rsidR="004C07CD" w:rsidRDefault="004C07CD">
      <w:pPr>
        <w:pStyle w:val="ConsPlusNormal"/>
        <w:spacing w:before="220"/>
        <w:ind w:firstLine="540"/>
        <w:jc w:val="both"/>
      </w:pPr>
      <w:r>
        <w:t xml:space="preserve">1.2. Совет в своей деятельности руководствуется </w:t>
      </w:r>
      <w:hyperlink r:id="rId17" w:history="1">
        <w:r>
          <w:rPr>
            <w:color w:val="0000FF"/>
          </w:rPr>
          <w:t>Конституцией</w:t>
        </w:r>
      </w:hyperlink>
      <w:r>
        <w:t xml:space="preserve"> Российской Федерации, федеральным законодательством, </w:t>
      </w:r>
      <w:hyperlink r:id="rId18" w:history="1">
        <w:r>
          <w:rPr>
            <w:color w:val="0000FF"/>
          </w:rPr>
          <w:t>Конституцией</w:t>
        </w:r>
      </w:hyperlink>
      <w:r>
        <w:t xml:space="preserve"> Карачаево-Черкесской Республики, законами Карачаево-Черкесской Республики, иными нормативными правовыми актами Карачаево-Черкесской Республики и настоящим Положением.</w:t>
      </w:r>
    </w:p>
    <w:p w:rsidR="004C07CD" w:rsidRDefault="004C07CD">
      <w:pPr>
        <w:pStyle w:val="ConsPlusNormal"/>
        <w:jc w:val="both"/>
      </w:pPr>
    </w:p>
    <w:p w:rsidR="004C07CD" w:rsidRDefault="004C07CD">
      <w:pPr>
        <w:pStyle w:val="ConsPlusTitle"/>
        <w:jc w:val="center"/>
        <w:outlineLvl w:val="1"/>
      </w:pPr>
      <w:r>
        <w:t>Раздел 2. Функции Совета</w:t>
      </w:r>
    </w:p>
    <w:p w:rsidR="004C07CD" w:rsidRDefault="004C07CD">
      <w:pPr>
        <w:pStyle w:val="ConsPlusNormal"/>
        <w:jc w:val="both"/>
      </w:pPr>
    </w:p>
    <w:p w:rsidR="004C07CD" w:rsidRDefault="004C07CD">
      <w:pPr>
        <w:pStyle w:val="ConsPlusNormal"/>
        <w:ind w:firstLine="540"/>
        <w:jc w:val="both"/>
      </w:pPr>
      <w:r>
        <w:t>Функциями Совета являются:</w:t>
      </w:r>
    </w:p>
    <w:p w:rsidR="004C07CD" w:rsidRDefault="004C07CD">
      <w:pPr>
        <w:pStyle w:val="ConsPlusNormal"/>
        <w:spacing w:before="220"/>
        <w:ind w:firstLine="540"/>
        <w:jc w:val="both"/>
      </w:pPr>
      <w:r>
        <w:t>2.1. Подготовка предложений, направленных на повышение инвестиционной привлекательности Карачаево-Черкесской Республики.</w:t>
      </w:r>
    </w:p>
    <w:p w:rsidR="004C07CD" w:rsidRDefault="004C07CD">
      <w:pPr>
        <w:pStyle w:val="ConsPlusNormal"/>
        <w:spacing w:before="220"/>
        <w:ind w:firstLine="540"/>
        <w:jc w:val="both"/>
      </w:pPr>
      <w:r>
        <w:t>2.2. Рассмотрение и подготовка предложений по проблемам, связанным с инвестиционной деятельностью на территории Карачаево-Черкесской Республики, а также по проблемам, возникающим при реализации инвестиционных проектов на территории Карачаево-Черкесской Республики.</w:t>
      </w:r>
    </w:p>
    <w:p w:rsidR="004C07CD" w:rsidRDefault="004C07CD">
      <w:pPr>
        <w:pStyle w:val="ConsPlusNormal"/>
        <w:spacing w:before="220"/>
        <w:ind w:firstLine="540"/>
        <w:jc w:val="both"/>
      </w:pPr>
      <w:r>
        <w:t>2.3. Организация взаимодействия исполнительных органов государственной власти Карачаево-Черкесской Республики с инвесторами для оперативного решения проблем в сфере инвестиционной деятельности на территории Карачаево-Черкесской Республики.</w:t>
      </w:r>
    </w:p>
    <w:p w:rsidR="004C07CD" w:rsidRDefault="004C07CD">
      <w:pPr>
        <w:pStyle w:val="ConsPlusNormal"/>
        <w:spacing w:before="220"/>
        <w:ind w:firstLine="540"/>
        <w:jc w:val="both"/>
      </w:pPr>
      <w:r>
        <w:t xml:space="preserve">2.4. Выработка рекомендаций </w:t>
      </w:r>
      <w:proofErr w:type="gramStart"/>
      <w:r>
        <w:t>по</w:t>
      </w:r>
      <w:proofErr w:type="gramEnd"/>
      <w:r>
        <w:t>:</w:t>
      </w:r>
    </w:p>
    <w:p w:rsidR="004C07CD" w:rsidRDefault="004C07CD">
      <w:pPr>
        <w:pStyle w:val="ConsPlusNormal"/>
        <w:spacing w:before="220"/>
        <w:ind w:firstLine="540"/>
        <w:jc w:val="both"/>
      </w:pPr>
      <w:r>
        <w:t>а) уменьшению административных барьеров, в том числе в части сокращения сроков и упрощения процедуры выдачи разрешительной документации;</w:t>
      </w:r>
    </w:p>
    <w:p w:rsidR="004C07CD" w:rsidRDefault="004C07CD">
      <w:pPr>
        <w:pStyle w:val="ConsPlusNormal"/>
        <w:spacing w:before="220"/>
        <w:ind w:firstLine="540"/>
        <w:jc w:val="both"/>
      </w:pPr>
      <w:r>
        <w:lastRenderedPageBreak/>
        <w:t>б) государственной поддержке инвестиционных процессов и стимулированию инвестиционной активности на территории Карачаево-Черкесской Республики;</w:t>
      </w:r>
    </w:p>
    <w:p w:rsidR="004C07CD" w:rsidRDefault="004C07CD">
      <w:pPr>
        <w:pStyle w:val="ConsPlusNormal"/>
        <w:spacing w:before="220"/>
        <w:ind w:firstLine="540"/>
        <w:jc w:val="both"/>
      </w:pPr>
      <w:r>
        <w:t>в) по вопросам подготовки и реализации инвестиционных проектов на условиях государственно-частного партнерства на территории Карачаево-Черкесской Республики для органов исполнительной власти Карачаево-Черкесской Республики.</w:t>
      </w:r>
    </w:p>
    <w:p w:rsidR="004C07CD" w:rsidRDefault="004C07CD">
      <w:pPr>
        <w:pStyle w:val="ConsPlusNormal"/>
        <w:jc w:val="both"/>
      </w:pPr>
      <w:r>
        <w:t xml:space="preserve">(п. 2.4 в ред. </w:t>
      </w:r>
      <w:hyperlink r:id="rId19" w:history="1">
        <w:r>
          <w:rPr>
            <w:color w:val="0000FF"/>
          </w:rPr>
          <w:t>Указа</w:t>
        </w:r>
      </w:hyperlink>
      <w:r>
        <w:t xml:space="preserve"> Главы КЧР от 20.05.2019 N 93)</w:t>
      </w:r>
    </w:p>
    <w:p w:rsidR="004C07CD" w:rsidRDefault="004C07CD">
      <w:pPr>
        <w:pStyle w:val="ConsPlusNormal"/>
        <w:spacing w:before="220"/>
        <w:ind w:firstLine="540"/>
        <w:jc w:val="both"/>
      </w:pPr>
      <w:r>
        <w:t>2.5. Разработка предложений по приоритетным направлениям развития региона и координация финансовых и инвестиционных ресурсов на наиболее важных направлениях.</w:t>
      </w:r>
    </w:p>
    <w:p w:rsidR="004C07CD" w:rsidRDefault="004C07CD">
      <w:pPr>
        <w:pStyle w:val="ConsPlusNormal"/>
        <w:spacing w:before="220"/>
        <w:ind w:firstLine="540"/>
        <w:jc w:val="both"/>
      </w:pPr>
      <w:r>
        <w:t>2.6. Оказание содействия в создании необходимых условий для рационального размещения производительных сил на территории Карачаево-Черкесской Республики.</w:t>
      </w:r>
    </w:p>
    <w:p w:rsidR="004C07CD" w:rsidRDefault="004C07CD">
      <w:pPr>
        <w:pStyle w:val="ConsPlusNormal"/>
        <w:spacing w:before="220"/>
        <w:ind w:firstLine="540"/>
        <w:jc w:val="both"/>
      </w:pPr>
      <w:r>
        <w:t>2.7. Внесение предложений в Правительство Карачаево-Черкесской Республики по совершенствованию нормативных правовых актов, регламентирующих порядок подготовки и реализации инвестиционных проектов на условиях государственно-частного партнерства.</w:t>
      </w:r>
    </w:p>
    <w:p w:rsidR="004C07CD" w:rsidRDefault="004C07CD">
      <w:pPr>
        <w:pStyle w:val="ConsPlusNormal"/>
        <w:jc w:val="both"/>
      </w:pPr>
      <w:r>
        <w:t xml:space="preserve">(п. 2.7 в ред. </w:t>
      </w:r>
      <w:hyperlink r:id="rId20" w:history="1">
        <w:r>
          <w:rPr>
            <w:color w:val="0000FF"/>
          </w:rPr>
          <w:t>Указа</w:t>
        </w:r>
      </w:hyperlink>
      <w:r>
        <w:t xml:space="preserve"> Главы КЧР от 20.05.2019 N 93)</w:t>
      </w:r>
    </w:p>
    <w:p w:rsidR="004C07CD" w:rsidRDefault="004C07CD">
      <w:pPr>
        <w:pStyle w:val="ConsPlusNormal"/>
        <w:spacing w:before="220"/>
        <w:ind w:firstLine="540"/>
        <w:jc w:val="both"/>
      </w:pPr>
      <w:r>
        <w:t>2.8. Выполнение функций проектного штаба в рамках внедрения в Карачаево-Черкесской Республике методов проектного управления.</w:t>
      </w:r>
    </w:p>
    <w:p w:rsidR="004C07CD" w:rsidRDefault="004C07CD">
      <w:pPr>
        <w:pStyle w:val="ConsPlusNormal"/>
        <w:jc w:val="both"/>
      </w:pPr>
      <w:r>
        <w:t xml:space="preserve">(п. 2. 8 </w:t>
      </w:r>
      <w:proofErr w:type="gramStart"/>
      <w:r>
        <w:t>введен</w:t>
      </w:r>
      <w:proofErr w:type="gramEnd"/>
      <w:r>
        <w:t xml:space="preserve"> </w:t>
      </w:r>
      <w:hyperlink r:id="rId21" w:history="1">
        <w:r>
          <w:rPr>
            <w:color w:val="0000FF"/>
          </w:rPr>
          <w:t>Указом</w:t>
        </w:r>
      </w:hyperlink>
      <w:r>
        <w:t xml:space="preserve"> Главы КЧР от 11.04.2016 N 58)</w:t>
      </w:r>
    </w:p>
    <w:p w:rsidR="004C07CD" w:rsidRDefault="004C07CD">
      <w:pPr>
        <w:pStyle w:val="ConsPlusNormal"/>
        <w:spacing w:before="220"/>
        <w:ind w:firstLine="540"/>
        <w:jc w:val="both"/>
      </w:pPr>
      <w:r>
        <w:t>2.9. Подготовка предложений по повышению эффективности взаимодействия органов исполнительной власти с территориальными органами федеральных органов исполнительной власти и органами местного самоуправления Карачаево-Черкесской Республики по принятию решений о подготовке и реализации инвестиционных проектов на условиях государственно-частного партнерства.</w:t>
      </w:r>
    </w:p>
    <w:p w:rsidR="004C07CD" w:rsidRDefault="004C07CD">
      <w:pPr>
        <w:pStyle w:val="ConsPlusNormal"/>
        <w:jc w:val="both"/>
      </w:pPr>
      <w:r>
        <w:t xml:space="preserve">(п. 2.9 </w:t>
      </w:r>
      <w:proofErr w:type="gramStart"/>
      <w:r>
        <w:t>введен</w:t>
      </w:r>
      <w:proofErr w:type="gramEnd"/>
      <w:r>
        <w:t xml:space="preserve"> </w:t>
      </w:r>
      <w:hyperlink r:id="rId22" w:history="1">
        <w:r>
          <w:rPr>
            <w:color w:val="0000FF"/>
          </w:rPr>
          <w:t>Указом</w:t>
        </w:r>
      </w:hyperlink>
      <w:r>
        <w:t xml:space="preserve"> Главы КЧР от 20.05.2019 N 93)</w:t>
      </w:r>
    </w:p>
    <w:p w:rsidR="004C07CD" w:rsidRDefault="004C07CD">
      <w:pPr>
        <w:pStyle w:val="ConsPlusNormal"/>
        <w:jc w:val="both"/>
      </w:pPr>
    </w:p>
    <w:p w:rsidR="004C07CD" w:rsidRDefault="004C07CD">
      <w:pPr>
        <w:pStyle w:val="ConsPlusTitle"/>
        <w:jc w:val="center"/>
        <w:outlineLvl w:val="1"/>
      </w:pPr>
      <w:r>
        <w:t>3. Права Совета</w:t>
      </w:r>
    </w:p>
    <w:p w:rsidR="004C07CD" w:rsidRDefault="004C07CD">
      <w:pPr>
        <w:pStyle w:val="ConsPlusNormal"/>
        <w:jc w:val="both"/>
      </w:pPr>
    </w:p>
    <w:p w:rsidR="004C07CD" w:rsidRDefault="004C07CD">
      <w:pPr>
        <w:pStyle w:val="ConsPlusNormal"/>
        <w:ind w:firstLine="540"/>
        <w:jc w:val="both"/>
      </w:pPr>
      <w:r>
        <w:t>Для осуществления возложенных на него функций Совет имеет право:</w:t>
      </w:r>
    </w:p>
    <w:p w:rsidR="004C07CD" w:rsidRDefault="004C07CD">
      <w:pPr>
        <w:pStyle w:val="ConsPlusNormal"/>
        <w:spacing w:before="220"/>
        <w:ind w:firstLine="540"/>
        <w:jc w:val="both"/>
      </w:pPr>
      <w:r>
        <w:t>3.1. Разрабатывать рекомендации по совершенствованию нормативной правовой базы Карачаево-Черкесской Республики по вопросам инвестиционной деятельности.</w:t>
      </w:r>
    </w:p>
    <w:p w:rsidR="004C07CD" w:rsidRDefault="004C07CD">
      <w:pPr>
        <w:pStyle w:val="ConsPlusNormal"/>
        <w:spacing w:before="220"/>
        <w:ind w:firstLine="540"/>
        <w:jc w:val="both"/>
      </w:pPr>
      <w:r>
        <w:t>3.2. Запрашивать и получать у федеральных органов исполнительной власти, исполнительных органов государственной власти Карачаево-Черкесской Республики, органов местного самоуправления муниципальных образований Карачаево-Черкесской Республики, общественных объединений и организаций документы, информацию, справочные материалы по вопросам, относящимся к компетенции Совета.</w:t>
      </w:r>
    </w:p>
    <w:p w:rsidR="004C07CD" w:rsidRDefault="004C07CD">
      <w:pPr>
        <w:pStyle w:val="ConsPlusNormal"/>
        <w:spacing w:before="220"/>
        <w:ind w:firstLine="540"/>
        <w:jc w:val="both"/>
      </w:pPr>
      <w:r>
        <w:t>3.3. Приглашать на заседания Совета представителей федеральных органов государственной власти, органов государственной власти Карачаево-Черкесской Республики, органов местного самоуправления муниципальных образований Карачаево-Черкесской Республики, руководителей и представителей заинтересованных организаций для участия в обсуждении вопросов, входящих в компетенцию Совета.</w:t>
      </w:r>
    </w:p>
    <w:p w:rsidR="004C07CD" w:rsidRDefault="004C07CD">
      <w:pPr>
        <w:pStyle w:val="ConsPlusNormal"/>
        <w:jc w:val="both"/>
      </w:pPr>
    </w:p>
    <w:p w:rsidR="004C07CD" w:rsidRDefault="004C07CD">
      <w:pPr>
        <w:pStyle w:val="ConsPlusTitle"/>
        <w:jc w:val="center"/>
        <w:outlineLvl w:val="1"/>
      </w:pPr>
      <w:r>
        <w:t>4. Организация работы Совета</w:t>
      </w:r>
    </w:p>
    <w:p w:rsidR="004C07CD" w:rsidRDefault="004C07CD">
      <w:pPr>
        <w:pStyle w:val="ConsPlusNormal"/>
        <w:jc w:val="both"/>
      </w:pPr>
    </w:p>
    <w:p w:rsidR="004C07CD" w:rsidRDefault="004C07CD">
      <w:pPr>
        <w:pStyle w:val="ConsPlusNormal"/>
        <w:ind w:firstLine="540"/>
        <w:jc w:val="both"/>
      </w:pPr>
      <w:r>
        <w:t>4.1. Совет осуществляет свою деятельность на принципах равноправия его членов, коллегиальности принятия решения и гласности. Члены Совета принимают участие в его работе на общественных началах.</w:t>
      </w:r>
    </w:p>
    <w:p w:rsidR="004C07CD" w:rsidRDefault="004C07CD">
      <w:pPr>
        <w:pStyle w:val="ConsPlusNormal"/>
        <w:spacing w:before="220"/>
        <w:ind w:firstLine="540"/>
        <w:jc w:val="both"/>
      </w:pPr>
      <w:r>
        <w:t xml:space="preserve">4.2. Заседания Совета проводятся по мере необходимости, но не реже одного раза в два </w:t>
      </w:r>
      <w:r>
        <w:lastRenderedPageBreak/>
        <w:t>месяца.</w:t>
      </w:r>
    </w:p>
    <w:p w:rsidR="004C07CD" w:rsidRDefault="004C07CD">
      <w:pPr>
        <w:pStyle w:val="ConsPlusNormal"/>
        <w:spacing w:before="220"/>
        <w:ind w:firstLine="540"/>
        <w:jc w:val="both"/>
      </w:pPr>
      <w:r>
        <w:t>4.3. Заседание Совета является правомочным, если на нем присутствуют более половины членов Совета.</w:t>
      </w:r>
    </w:p>
    <w:p w:rsidR="004C07CD" w:rsidRDefault="004C07CD">
      <w:pPr>
        <w:pStyle w:val="ConsPlusNormal"/>
        <w:spacing w:before="220"/>
        <w:ind w:firstLine="540"/>
        <w:jc w:val="both"/>
      </w:pPr>
      <w:r>
        <w:t>4.4. Заседания Совета проводит председатель Совета, а в случае его отсутствия или по его поручению - заместитель председателя Совета.</w:t>
      </w:r>
    </w:p>
    <w:p w:rsidR="004C07CD" w:rsidRDefault="004C07CD">
      <w:pPr>
        <w:pStyle w:val="ConsPlusNormal"/>
        <w:spacing w:before="220"/>
        <w:ind w:firstLine="540"/>
        <w:jc w:val="both"/>
      </w:pPr>
      <w:r>
        <w:t>4.5. Решения Совета принимаются путем открытого голосования простым большинством голосов от общего числа членов Совета, присутствующих на его заседании, и оформляются протоколами, которые подписываются председательствующим на заседании Совета и секретарем Совета.</w:t>
      </w:r>
    </w:p>
    <w:p w:rsidR="004C07CD" w:rsidRDefault="004C07CD">
      <w:pPr>
        <w:pStyle w:val="ConsPlusNormal"/>
        <w:spacing w:before="220"/>
        <w:ind w:firstLine="540"/>
        <w:jc w:val="both"/>
      </w:pPr>
      <w:r>
        <w:t>4.6. Решения Совета, принимаемые в соответствии с его компетенцией, носят рекомендательный характер.</w:t>
      </w:r>
    </w:p>
    <w:p w:rsidR="004C07CD" w:rsidRDefault="004C07CD">
      <w:pPr>
        <w:pStyle w:val="ConsPlusNormal"/>
        <w:spacing w:before="220"/>
        <w:ind w:firstLine="540"/>
        <w:jc w:val="both"/>
      </w:pPr>
      <w:r>
        <w:t>4.7. Организационно-техническое и информационно-аналитическое обеспечение деятельности Совета осуществляется Министерством экономического развития Карачаево-Черкесской Республики.</w:t>
      </w:r>
    </w:p>
    <w:p w:rsidR="004C07CD" w:rsidRDefault="004C07CD">
      <w:pPr>
        <w:pStyle w:val="ConsPlusNormal"/>
        <w:jc w:val="both"/>
      </w:pPr>
    </w:p>
    <w:p w:rsidR="004C07CD" w:rsidRDefault="004C07CD">
      <w:pPr>
        <w:pStyle w:val="ConsPlusNormal"/>
        <w:jc w:val="both"/>
      </w:pPr>
    </w:p>
    <w:p w:rsidR="004C07CD" w:rsidRDefault="004C07C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60E12" w:rsidRDefault="00B60E12"/>
    <w:sectPr w:rsidR="00B60E12" w:rsidSect="00896E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07CD"/>
    <w:rsid w:val="001437E5"/>
    <w:rsid w:val="004C07CD"/>
    <w:rsid w:val="00B60E12"/>
    <w:rsid w:val="00D23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C07C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C07C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C07C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C07C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C07C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C07C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6472710189A56B2DB46BC7BBE56FB00B1530B76D95C3E1AD896AEE0DEC79D496A90747D94433D279C471711F29CBA8D032A7D72751527C15BCB58U6xEN" TargetMode="External"/><Relationship Id="rId13" Type="http://schemas.openxmlformats.org/officeDocument/2006/relationships/hyperlink" Target="consultantplus://offline/ref=E6472710189A56B2DB46BC7BBE56FB00B1530B76D95A381FD396AEE0DEC79D496A90747D94433D279C471712F29CBA8D032A7D72751527C15BCB58U6xEN" TargetMode="External"/><Relationship Id="rId18" Type="http://schemas.openxmlformats.org/officeDocument/2006/relationships/hyperlink" Target="consultantplus://offline/ref=E6472710189A56B2DB46BC7BBE56FB00B1530B76DF5F3B18DACBA4E887CB9F4E65CF717A85433C2F8247100AFBC8EAUCx0N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6472710189A56B2DB46BC7BBE56FB00B1530B76DA54331ED296AEE0DEC79D496A90747D94433D279C47171CF29CBA8D032A7D72751527C15BCB58U6xEN" TargetMode="External"/><Relationship Id="rId7" Type="http://schemas.openxmlformats.org/officeDocument/2006/relationships/hyperlink" Target="consultantplus://offline/ref=E6472710189A56B2DB46BC7BBE56FB00B1530B76D95D3219D296AEE0DEC79D496A90747D94433D279C471711F29CBA8D032A7D72751527C15BCB58U6xEN" TargetMode="External"/><Relationship Id="rId12" Type="http://schemas.openxmlformats.org/officeDocument/2006/relationships/hyperlink" Target="consultantplus://offline/ref=E6472710189A56B2DB46BC7BBE56FB00B1530B76D95A381FD396AEE0DEC79D496A90747D94433D279C471711F29CBA8D032A7D72751527C15BCB58U6xEN" TargetMode="External"/><Relationship Id="rId17" Type="http://schemas.openxmlformats.org/officeDocument/2006/relationships/hyperlink" Target="consultantplus://offline/ref=E6472710189A56B2DB46A276A83AA70AB150527ED00B674CDC9CFBB8819ECD0E3B962036CE4E3B399E4716U1xDN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E6472710189A56B2DB46BC7BBE56FB00B1530B76D95A381FD396AEE0DEC79D496A90747D94433D279C471214F29CBA8D032A7D72751527C15BCB58U6xEN" TargetMode="External"/><Relationship Id="rId20" Type="http://schemas.openxmlformats.org/officeDocument/2006/relationships/hyperlink" Target="consultantplus://offline/ref=E6472710189A56B2DB46BC7BBE56FB00B1530B76D95A381FD396AEE0DEC79D496A90747D94433D279C471213F29CBA8D032A7D72751527C15BCB58U6xEN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E6472710189A56B2DB46BC7BBE56FB00B1530B76DA54331ED296AEE0DEC79D496A90747D94433D279C471712F29CBA8D032A7D72751527C15BCB58U6xEN" TargetMode="External"/><Relationship Id="rId11" Type="http://schemas.openxmlformats.org/officeDocument/2006/relationships/hyperlink" Target="consultantplus://offline/ref=E6472710189A56B2DB46BC7BBE56FB00B1530B76D9583A1FD196AEE0DEC79D496A90747D94433D279C471711F29CBA8D032A7D72751527C15BCB58U6xEN" TargetMode="External"/><Relationship Id="rId24" Type="http://schemas.openxmlformats.org/officeDocument/2006/relationships/theme" Target="theme/theme1.xml"/><Relationship Id="rId5" Type="http://schemas.openxmlformats.org/officeDocument/2006/relationships/hyperlink" Target="consultantplus://offline/ref=E6472710189A56B2DB46BC7BBE56FB00B1530B76DA593F19D696AEE0DEC79D496A90747D94433D279C471712F29CBA8D032A7D72751527C15BCB58U6xEN" TargetMode="External"/><Relationship Id="rId15" Type="http://schemas.openxmlformats.org/officeDocument/2006/relationships/hyperlink" Target="consultantplus://offline/ref=E6472710189A56B2DB46BC7BBE56FB00B1530B76D95A381FD396AEE0DEC79D496A90747D94433D279C47131CF29CBA8D032A7D72751527C15BCB58U6xEN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E6472710189A56B2DB46BC7BBE56FB00B1530B76D9593918D396AEE0DEC79D496A90747D94433D279C471711F29CBA8D032A7D72751527C15BCB58U6xEN" TargetMode="External"/><Relationship Id="rId19" Type="http://schemas.openxmlformats.org/officeDocument/2006/relationships/hyperlink" Target="consultantplus://offline/ref=E6472710189A56B2DB46BC7BBE56FB00B1530B76D95A381FD396AEE0DEC79D496A90747D94433D279C471216F29CBA8D032A7D72751527C15BCB58U6xE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6472710189A56B2DB46BC7BBE56FB00B1530B76D95E3318D596AEE0DEC79D496A90747D94433D279C471711F29CBA8D032A7D72751527C15BCB58U6xEN" TargetMode="External"/><Relationship Id="rId14" Type="http://schemas.openxmlformats.org/officeDocument/2006/relationships/hyperlink" Target="consultantplus://offline/ref=E6472710189A56B2DB46BC7BBE56FB00B1530B76DA54331ED296AEE0DEC79D496A90747D94433D279C47171CF29CBA8D032A7D72751527C15BCB58U6xEN" TargetMode="External"/><Relationship Id="rId22" Type="http://schemas.openxmlformats.org/officeDocument/2006/relationships/hyperlink" Target="consultantplus://offline/ref=E6472710189A56B2DB46BC7BBE56FB00B1530B76D95A381FD396AEE0DEC79D496A90747D94433D279C47121DF29CBA8D032A7D72751527C15BCB58U6xE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2413</Words>
  <Characters>13755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Машукова</dc:creator>
  <cp:lastModifiedBy>Машукова</cp:lastModifiedBy>
  <cp:revision>2</cp:revision>
  <dcterms:created xsi:type="dcterms:W3CDTF">2019-07-09T12:27:00Z</dcterms:created>
  <dcterms:modified xsi:type="dcterms:W3CDTF">2019-07-09T12:27:00Z</dcterms:modified>
</cp:coreProperties>
</file>