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EA" w:rsidRDefault="00CB3CD3" w:rsidP="008B17EA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ПРИЛОЖЕНИЕ № 2</w:t>
      </w:r>
      <w:r w:rsidR="008B17EA">
        <w:rPr>
          <w:rFonts w:ascii="Times New Roman" w:hAnsi="Times New Roman" w:cs="Times New Roman"/>
          <w:sz w:val="28"/>
          <w:szCs w:val="28"/>
          <w:lang w:bidi="ru-RU"/>
        </w:rPr>
        <w:br/>
        <w:t>к протоколу заседания рабочей группы по совершенствованию контрольных (надзорных) и разрешительных функций органов исполнительной власти Карачаево-Черкесской Республики при комиссии по проведению административной реформы в Карачаево-Черкесской Республике</w:t>
      </w:r>
    </w:p>
    <w:p w:rsidR="008B17EA" w:rsidRDefault="008B17EA" w:rsidP="008B17EA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от __ __________ ______ № </w:t>
      </w:r>
    </w:p>
    <w:p w:rsidR="008B17EA" w:rsidRDefault="008B17EA" w:rsidP="008B17EA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56C8" w:rsidRDefault="00F856C8" w:rsidP="009D2C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56C8" w:rsidRDefault="00F856C8" w:rsidP="009D2C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28FB" w:rsidRPr="00F856C8" w:rsidRDefault="0037562E" w:rsidP="009D2CF2">
      <w:pPr>
        <w:jc w:val="center"/>
        <w:rPr>
          <w:rFonts w:ascii="Times New Roman" w:hAnsi="Times New Roman" w:cs="Times New Roman"/>
          <w:sz w:val="28"/>
          <w:szCs w:val="28"/>
        </w:rPr>
      </w:pPr>
      <w:r w:rsidRPr="00F856C8">
        <w:rPr>
          <w:rFonts w:ascii="Times New Roman" w:hAnsi="Times New Roman" w:cs="Times New Roman"/>
          <w:sz w:val="28"/>
          <w:szCs w:val="28"/>
        </w:rPr>
        <w:t xml:space="preserve">Форма таблицы по сбору предложений по устранению избыточных и дублирующих </w:t>
      </w:r>
      <w:r w:rsidR="009D2CF2" w:rsidRPr="00F856C8">
        <w:rPr>
          <w:rFonts w:ascii="Times New Roman" w:hAnsi="Times New Roman" w:cs="Times New Roman"/>
          <w:sz w:val="28"/>
          <w:szCs w:val="28"/>
        </w:rPr>
        <w:br/>
      </w:r>
      <w:r w:rsidRPr="00F856C8">
        <w:rPr>
          <w:rFonts w:ascii="Times New Roman" w:hAnsi="Times New Roman" w:cs="Times New Roman"/>
          <w:sz w:val="28"/>
          <w:szCs w:val="28"/>
        </w:rPr>
        <w:t>функций контрольно-надзорных органов</w:t>
      </w:r>
      <w:r w:rsidR="009D2CF2" w:rsidRPr="00F856C8">
        <w:rPr>
          <w:rFonts w:ascii="Times New Roman" w:hAnsi="Times New Roman" w:cs="Times New Roman"/>
          <w:sz w:val="28"/>
          <w:szCs w:val="28"/>
        </w:rPr>
        <w:t>/обязательных требований</w:t>
      </w:r>
      <w:r w:rsidRPr="00F856C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54617" w:rsidRPr="00F856C8">
        <w:rPr>
          <w:rFonts w:ascii="Times New Roman" w:hAnsi="Times New Roman" w:cs="Times New Roman"/>
          <w:sz w:val="28"/>
          <w:szCs w:val="28"/>
          <w:lang w:val="en-US"/>
        </w:rPr>
        <w:t>economykchr</w:t>
      </w:r>
      <w:proofErr w:type="spellEnd"/>
      <w:r w:rsidR="00154617" w:rsidRPr="00F856C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54617" w:rsidRPr="00F856C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438BF">
        <w:rPr>
          <w:rStyle w:val="a7"/>
          <w:rFonts w:ascii="Times New Roman" w:hAnsi="Times New Roman" w:cs="Times New Roman"/>
          <w:sz w:val="28"/>
          <w:szCs w:val="28"/>
          <w:lang w:val="en-US"/>
        </w:rPr>
        <w:endnoteReference w:id="1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514"/>
        <w:gridCol w:w="2199"/>
        <w:gridCol w:w="5439"/>
        <w:gridCol w:w="5208"/>
      </w:tblGrid>
      <w:tr w:rsidR="00CE51D1" w:rsidRPr="00F856C8" w:rsidTr="00CE51D1">
        <w:tc>
          <w:tcPr>
            <w:tcW w:w="560" w:type="dxa"/>
            <w:vAlign w:val="center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56C8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514" w:type="dxa"/>
            <w:vAlign w:val="center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56C8">
              <w:rPr>
                <w:rFonts w:ascii="Times New Roman" w:hAnsi="Times New Roman" w:cs="Times New Roman"/>
                <w:sz w:val="24"/>
              </w:rPr>
              <w:t>Субъект предложения</w:t>
            </w:r>
          </w:p>
        </w:tc>
        <w:tc>
          <w:tcPr>
            <w:tcW w:w="2199" w:type="dxa"/>
            <w:vAlign w:val="center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56C8">
              <w:rPr>
                <w:rFonts w:ascii="Times New Roman" w:hAnsi="Times New Roman" w:cs="Times New Roman"/>
                <w:sz w:val="24"/>
              </w:rPr>
              <w:t>Сфера общественных отношений</w:t>
            </w:r>
          </w:p>
        </w:tc>
        <w:tc>
          <w:tcPr>
            <w:tcW w:w="5439" w:type="dxa"/>
            <w:vAlign w:val="center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56C8">
              <w:rPr>
                <w:rFonts w:ascii="Times New Roman" w:hAnsi="Times New Roman" w:cs="Times New Roman"/>
                <w:sz w:val="24"/>
              </w:rPr>
              <w:t>Предложения по устранению избыточных и дублирующих функций контрольно-надзорных органов</w:t>
            </w:r>
            <w:r w:rsidR="009D2CF2" w:rsidRPr="00F856C8">
              <w:rPr>
                <w:rFonts w:ascii="Times New Roman" w:hAnsi="Times New Roman" w:cs="Times New Roman"/>
                <w:sz w:val="24"/>
              </w:rPr>
              <w:t>/обязательных требований</w:t>
            </w: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56C8">
              <w:rPr>
                <w:rFonts w:ascii="Times New Roman" w:hAnsi="Times New Roman" w:cs="Times New Roman"/>
                <w:sz w:val="24"/>
              </w:rPr>
              <w:t>Предложения по внесению изменений в нормативные правовые акты в целях реализации предложения</w:t>
            </w:r>
            <w:r w:rsidRPr="00F856C8">
              <w:t xml:space="preserve"> </w:t>
            </w:r>
            <w:r w:rsidRPr="00F856C8">
              <w:rPr>
                <w:rFonts w:ascii="Times New Roman" w:hAnsi="Times New Roman" w:cs="Times New Roman"/>
                <w:sz w:val="24"/>
              </w:rPr>
              <w:t>по устранению избыточных и дублирующих функций контрольно-надзорных органов</w:t>
            </w:r>
            <w:r w:rsidR="009D2CF2" w:rsidRPr="00F856C8">
              <w:rPr>
                <w:rFonts w:ascii="Times New Roman" w:hAnsi="Times New Roman" w:cs="Times New Roman"/>
                <w:sz w:val="24"/>
              </w:rPr>
              <w:t>/обязательных требований</w:t>
            </w: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E51D1" w:rsidRPr="00F856C8" w:rsidTr="00CE51D1">
        <w:tc>
          <w:tcPr>
            <w:tcW w:w="560" w:type="dxa"/>
          </w:tcPr>
          <w:p w:rsidR="00CE51D1" w:rsidRPr="00F856C8" w:rsidRDefault="00CE51D1" w:rsidP="00533BB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4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39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08" w:type="dxa"/>
          </w:tcPr>
          <w:p w:rsidR="00CE51D1" w:rsidRPr="00F856C8" w:rsidRDefault="00CE51D1" w:rsidP="00533B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33BBB" w:rsidRPr="00533BBB" w:rsidRDefault="00533BBB" w:rsidP="00533BBB">
      <w:pPr>
        <w:jc w:val="center"/>
        <w:rPr>
          <w:rFonts w:ascii="Times New Roman" w:hAnsi="Times New Roman" w:cs="Times New Roman"/>
          <w:b/>
          <w:sz w:val="24"/>
        </w:rPr>
      </w:pPr>
    </w:p>
    <w:sectPr w:rsidR="00533BBB" w:rsidRPr="00533BBB" w:rsidSect="00533BB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503" w:rsidRDefault="00734503" w:rsidP="00E438BF">
      <w:pPr>
        <w:spacing w:after="0" w:line="240" w:lineRule="auto"/>
      </w:pPr>
      <w:r>
        <w:separator/>
      </w:r>
    </w:p>
  </w:endnote>
  <w:endnote w:type="continuationSeparator" w:id="0">
    <w:p w:rsidR="00734503" w:rsidRDefault="00734503" w:rsidP="00E438BF">
      <w:pPr>
        <w:spacing w:after="0" w:line="240" w:lineRule="auto"/>
      </w:pPr>
      <w:r>
        <w:continuationSeparator/>
      </w:r>
    </w:p>
  </w:endnote>
  <w:endnote w:id="1">
    <w:p w:rsidR="00E438BF" w:rsidRPr="00E438BF" w:rsidRDefault="00E438BF">
      <w:pPr>
        <w:pStyle w:val="a5"/>
        <w:rPr>
          <w:rFonts w:ascii="Times New Roman" w:hAnsi="Times New Roman" w:cs="Times New Roman"/>
        </w:rPr>
      </w:pPr>
      <w:r w:rsidRPr="00E438BF">
        <w:rPr>
          <w:rStyle w:val="a7"/>
          <w:rFonts w:ascii="Times New Roman" w:hAnsi="Times New Roman" w:cs="Times New Roman"/>
        </w:rPr>
        <w:endnoteRef/>
      </w:r>
      <w:r w:rsidRPr="00E438BF">
        <w:rPr>
          <w:rFonts w:ascii="Times New Roman" w:hAnsi="Times New Roman" w:cs="Times New Roman"/>
        </w:rPr>
        <w:t xml:space="preserve"> После заполнения форму необходимо направить на адрес </w:t>
      </w:r>
      <w:proofErr w:type="spellStart"/>
      <w:r w:rsidRPr="00E438BF">
        <w:rPr>
          <w:rFonts w:ascii="Times New Roman" w:hAnsi="Times New Roman" w:cs="Times New Roman"/>
          <w:lang w:val="en-US"/>
        </w:rPr>
        <w:t>refor</w:t>
      </w:r>
      <w:bookmarkStart w:id="0" w:name="_GoBack"/>
      <w:bookmarkEnd w:id="0"/>
      <w:r w:rsidRPr="00E438BF">
        <w:rPr>
          <w:rFonts w:ascii="Times New Roman" w:hAnsi="Times New Roman" w:cs="Times New Roman"/>
          <w:lang w:val="en-US"/>
        </w:rPr>
        <w:t>ma</w:t>
      </w:r>
      <w:proofErr w:type="spellEnd"/>
      <w:r w:rsidRPr="00E438BF">
        <w:rPr>
          <w:rFonts w:ascii="Times New Roman" w:hAnsi="Times New Roman" w:cs="Times New Roman"/>
        </w:rPr>
        <w:t>@</w:t>
      </w:r>
      <w:proofErr w:type="spellStart"/>
      <w:r w:rsidRPr="00E438BF">
        <w:rPr>
          <w:rFonts w:ascii="Times New Roman" w:hAnsi="Times New Roman" w:cs="Times New Roman"/>
          <w:lang w:val="en-US"/>
        </w:rPr>
        <w:t>economykchr</w:t>
      </w:r>
      <w:proofErr w:type="spellEnd"/>
      <w:r w:rsidRPr="00E438BF">
        <w:rPr>
          <w:rFonts w:ascii="Times New Roman" w:hAnsi="Times New Roman" w:cs="Times New Roman"/>
        </w:rPr>
        <w:t>.</w:t>
      </w:r>
      <w:proofErr w:type="spellStart"/>
      <w:r w:rsidRPr="00E438BF">
        <w:rPr>
          <w:rFonts w:ascii="Times New Roman" w:hAnsi="Times New Roman" w:cs="Times New Roman"/>
          <w:lang w:val="en-US"/>
        </w:rPr>
        <w:t>ru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503" w:rsidRDefault="00734503" w:rsidP="00E438BF">
      <w:pPr>
        <w:spacing w:after="0" w:line="240" w:lineRule="auto"/>
      </w:pPr>
      <w:r>
        <w:separator/>
      </w:r>
    </w:p>
  </w:footnote>
  <w:footnote w:type="continuationSeparator" w:id="0">
    <w:p w:rsidR="00734503" w:rsidRDefault="00734503" w:rsidP="00E43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064D9"/>
    <w:multiLevelType w:val="hybridMultilevel"/>
    <w:tmpl w:val="6A140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67E"/>
    <w:rsid w:val="00154617"/>
    <w:rsid w:val="002E7CC1"/>
    <w:rsid w:val="0037562E"/>
    <w:rsid w:val="00533BBB"/>
    <w:rsid w:val="0055067E"/>
    <w:rsid w:val="00734503"/>
    <w:rsid w:val="008329E7"/>
    <w:rsid w:val="008B17EA"/>
    <w:rsid w:val="009D2CF2"/>
    <w:rsid w:val="00CB3CD3"/>
    <w:rsid w:val="00CE51D1"/>
    <w:rsid w:val="00D928FB"/>
    <w:rsid w:val="00DE7CEF"/>
    <w:rsid w:val="00E438BF"/>
    <w:rsid w:val="00F8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3BBB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E438B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438BF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E438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3BBB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E438B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438BF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E438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7742-A194-471D-A007-88562097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Савгильдина Алена Игоревна</dc:creator>
  <cp:lastModifiedBy>Минэк</cp:lastModifiedBy>
  <cp:revision>8</cp:revision>
  <dcterms:created xsi:type="dcterms:W3CDTF">2016-10-26T14:28:00Z</dcterms:created>
  <dcterms:modified xsi:type="dcterms:W3CDTF">2018-04-03T06:51:00Z</dcterms:modified>
</cp:coreProperties>
</file>